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16AC" w:rsidRPr="00E93161" w:rsidRDefault="00E93161" w:rsidP="00C12A74">
      <w:pPr>
        <w:spacing w:after="0" w:line="240" w:lineRule="auto"/>
        <w:jc w:val="center"/>
        <w:rPr>
          <w:b/>
          <w:sz w:val="24"/>
          <w:szCs w:val="24"/>
        </w:rPr>
      </w:pPr>
      <w:r w:rsidRPr="00E93161">
        <w:rPr>
          <w:b/>
          <w:sz w:val="24"/>
          <w:szCs w:val="24"/>
        </w:rPr>
        <w:t xml:space="preserve">JPL </w:t>
      </w:r>
      <w:r w:rsidR="009F4D33">
        <w:rPr>
          <w:b/>
          <w:sz w:val="24"/>
          <w:szCs w:val="24"/>
        </w:rPr>
        <w:t xml:space="preserve">2021 </w:t>
      </w:r>
      <w:r w:rsidRPr="00E93161">
        <w:rPr>
          <w:b/>
          <w:sz w:val="24"/>
          <w:szCs w:val="24"/>
        </w:rPr>
        <w:t>ARCHITECTURAL FEASIBILITY STUDY COMMITTEE</w:t>
      </w:r>
    </w:p>
    <w:p w:rsidR="00E93161" w:rsidRPr="00E93161" w:rsidRDefault="00E93161" w:rsidP="00E93161">
      <w:pPr>
        <w:spacing w:after="0" w:line="240" w:lineRule="auto"/>
        <w:rPr>
          <w:sz w:val="24"/>
          <w:szCs w:val="24"/>
        </w:rPr>
      </w:pPr>
    </w:p>
    <w:p w:rsidR="00E93161" w:rsidRPr="00012069" w:rsidRDefault="009B4DC2" w:rsidP="00E93161">
      <w:pPr>
        <w:spacing w:after="0" w:line="240" w:lineRule="auto"/>
        <w:rPr>
          <w:sz w:val="24"/>
          <w:szCs w:val="24"/>
          <w:u w:val="single"/>
        </w:rPr>
      </w:pPr>
      <w:r>
        <w:rPr>
          <w:sz w:val="24"/>
          <w:szCs w:val="24"/>
          <w:u w:val="single"/>
        </w:rPr>
        <w:t>2nd</w:t>
      </w:r>
      <w:r w:rsidR="00E93161" w:rsidRPr="00012069">
        <w:rPr>
          <w:sz w:val="24"/>
          <w:szCs w:val="24"/>
          <w:u w:val="single"/>
        </w:rPr>
        <w:t xml:space="preserve"> MEETING </w:t>
      </w:r>
      <w:r>
        <w:rPr>
          <w:sz w:val="24"/>
          <w:szCs w:val="24"/>
          <w:u w:val="single"/>
        </w:rPr>
        <w:t>December 2</w:t>
      </w:r>
      <w:r w:rsidR="00E93161" w:rsidRPr="00012069">
        <w:rPr>
          <w:sz w:val="24"/>
          <w:szCs w:val="24"/>
          <w:u w:val="single"/>
        </w:rPr>
        <w:t>, 2021</w:t>
      </w:r>
    </w:p>
    <w:p w:rsidR="00012069" w:rsidRPr="00E93161" w:rsidRDefault="00012069" w:rsidP="00E93161">
      <w:pPr>
        <w:spacing w:after="0" w:line="240" w:lineRule="auto"/>
        <w:rPr>
          <w:sz w:val="24"/>
          <w:szCs w:val="24"/>
        </w:rPr>
      </w:pPr>
    </w:p>
    <w:p w:rsidR="00012069" w:rsidRDefault="00E93161" w:rsidP="00E93161">
      <w:pPr>
        <w:spacing w:after="0" w:line="240" w:lineRule="auto"/>
        <w:rPr>
          <w:sz w:val="24"/>
          <w:szCs w:val="24"/>
        </w:rPr>
      </w:pPr>
      <w:r w:rsidRPr="00E93161">
        <w:rPr>
          <w:sz w:val="24"/>
          <w:szCs w:val="24"/>
        </w:rPr>
        <w:t>Meeting called to order at JPL at 6:4</w:t>
      </w:r>
      <w:r w:rsidR="009B4DC2">
        <w:rPr>
          <w:sz w:val="24"/>
          <w:szCs w:val="24"/>
        </w:rPr>
        <w:t>5</w:t>
      </w:r>
      <w:r w:rsidRPr="00E93161">
        <w:rPr>
          <w:sz w:val="24"/>
          <w:szCs w:val="24"/>
        </w:rPr>
        <w:t xml:space="preserve"> pm in the </w:t>
      </w:r>
      <w:r w:rsidR="009B4DC2">
        <w:rPr>
          <w:sz w:val="24"/>
          <w:szCs w:val="24"/>
        </w:rPr>
        <w:t>City Hall 2</w:t>
      </w:r>
      <w:r w:rsidR="009B4DC2" w:rsidRPr="009B4DC2">
        <w:rPr>
          <w:sz w:val="24"/>
          <w:szCs w:val="24"/>
          <w:vertAlign w:val="superscript"/>
        </w:rPr>
        <w:t>nd</w:t>
      </w:r>
      <w:r w:rsidR="009B4DC2">
        <w:rPr>
          <w:sz w:val="24"/>
          <w:szCs w:val="24"/>
        </w:rPr>
        <w:t xml:space="preserve"> Floor Meeting Room. Technical difficulties caused a delayed start.</w:t>
      </w:r>
    </w:p>
    <w:p w:rsidR="00E93161" w:rsidRDefault="00E93161" w:rsidP="00E93161">
      <w:pPr>
        <w:spacing w:after="0" w:line="240" w:lineRule="auto"/>
        <w:rPr>
          <w:sz w:val="24"/>
          <w:szCs w:val="24"/>
        </w:rPr>
      </w:pPr>
      <w:r w:rsidRPr="00E93161">
        <w:rPr>
          <w:sz w:val="24"/>
          <w:szCs w:val="24"/>
        </w:rPr>
        <w:t>1</w:t>
      </w:r>
      <w:r w:rsidR="0006451D">
        <w:rPr>
          <w:sz w:val="24"/>
          <w:szCs w:val="24"/>
        </w:rPr>
        <w:t>7</w:t>
      </w:r>
      <w:r w:rsidRPr="00E93161">
        <w:rPr>
          <w:sz w:val="24"/>
          <w:szCs w:val="24"/>
        </w:rPr>
        <w:t xml:space="preserve"> committee members present, plus Architects Pete Franks and Ri Tobin of Franks Design Group</w:t>
      </w:r>
      <w:r w:rsidR="0060189B">
        <w:rPr>
          <w:sz w:val="24"/>
          <w:szCs w:val="24"/>
        </w:rPr>
        <w:t>.</w:t>
      </w:r>
    </w:p>
    <w:p w:rsidR="00775088" w:rsidRDefault="00775088" w:rsidP="00E93161">
      <w:pPr>
        <w:spacing w:after="0" w:line="240" w:lineRule="auto"/>
        <w:rPr>
          <w:sz w:val="24"/>
          <w:szCs w:val="24"/>
        </w:rPr>
      </w:pPr>
      <w:r>
        <w:rPr>
          <w:sz w:val="24"/>
          <w:szCs w:val="24"/>
        </w:rPr>
        <w:t>ATTENDING: 1</w:t>
      </w:r>
      <w:r w:rsidR="0006451D">
        <w:rPr>
          <w:sz w:val="24"/>
          <w:szCs w:val="24"/>
        </w:rPr>
        <w:t>9</w:t>
      </w:r>
      <w:r>
        <w:rPr>
          <w:sz w:val="24"/>
          <w:szCs w:val="24"/>
        </w:rPr>
        <w:t xml:space="preserve"> Members</w:t>
      </w:r>
    </w:p>
    <w:p w:rsidR="00775088" w:rsidRDefault="00C24E8C" w:rsidP="00E93161">
      <w:pPr>
        <w:spacing w:after="0" w:line="240" w:lineRule="auto"/>
        <w:rPr>
          <w:sz w:val="24"/>
          <w:szCs w:val="24"/>
        </w:rPr>
      </w:pPr>
      <w:r>
        <w:rPr>
          <w:sz w:val="24"/>
          <w:szCs w:val="24"/>
        </w:rPr>
        <w:t>(see list below)</w:t>
      </w:r>
    </w:p>
    <w:p w:rsidR="0060189B" w:rsidRDefault="0060189B" w:rsidP="00E93161">
      <w:pPr>
        <w:spacing w:after="0" w:line="240" w:lineRule="auto"/>
        <w:rPr>
          <w:sz w:val="24"/>
          <w:szCs w:val="24"/>
        </w:rPr>
      </w:pPr>
    </w:p>
    <w:p w:rsidR="0006451D" w:rsidRDefault="0060189B" w:rsidP="009B4DC2">
      <w:pPr>
        <w:spacing w:after="0" w:line="240" w:lineRule="auto"/>
        <w:rPr>
          <w:sz w:val="24"/>
          <w:szCs w:val="24"/>
        </w:rPr>
      </w:pPr>
      <w:r>
        <w:rPr>
          <w:sz w:val="24"/>
          <w:szCs w:val="24"/>
        </w:rPr>
        <w:t xml:space="preserve">Jane Millard welcomed all and </w:t>
      </w:r>
      <w:r w:rsidR="00C25083">
        <w:rPr>
          <w:sz w:val="24"/>
          <w:szCs w:val="24"/>
        </w:rPr>
        <w:t>called the meeting to order.</w:t>
      </w:r>
    </w:p>
    <w:p w:rsidR="00C25083" w:rsidRDefault="00C25083" w:rsidP="009B4DC2">
      <w:pPr>
        <w:spacing w:after="0" w:line="240" w:lineRule="auto"/>
        <w:rPr>
          <w:sz w:val="24"/>
          <w:szCs w:val="24"/>
        </w:rPr>
      </w:pPr>
    </w:p>
    <w:p w:rsidR="0006451D" w:rsidRDefault="0006451D" w:rsidP="009B4DC2">
      <w:pPr>
        <w:spacing w:after="0" w:line="240" w:lineRule="auto"/>
        <w:rPr>
          <w:sz w:val="24"/>
          <w:szCs w:val="24"/>
        </w:rPr>
      </w:pPr>
      <w:r>
        <w:rPr>
          <w:sz w:val="24"/>
          <w:szCs w:val="24"/>
        </w:rPr>
        <w:t xml:space="preserve"> Pete Franks opened with the goal of tonight’s meeting is to begin to discover “programming” and “circulation” - not in a Library sense, but as in the functionality of space and “where the carpet gets dirty” from foot traffic. Pete wants the Study Committee to consider the “ingredients list” in terms of square footage needs. Any building (new, retro-fitted or remodeled) must </w:t>
      </w:r>
      <w:r w:rsidR="00C25083">
        <w:rPr>
          <w:sz w:val="24"/>
          <w:szCs w:val="24"/>
        </w:rPr>
        <w:t>hold</w:t>
      </w:r>
      <w:r>
        <w:rPr>
          <w:sz w:val="24"/>
          <w:szCs w:val="24"/>
        </w:rPr>
        <w:t xml:space="preserve"> that list </w:t>
      </w:r>
      <w:r w:rsidR="002A10C2">
        <w:rPr>
          <w:sz w:val="24"/>
          <w:szCs w:val="24"/>
        </w:rPr>
        <w:t>as a test to compar</w:t>
      </w:r>
      <w:r w:rsidR="000579B4">
        <w:rPr>
          <w:sz w:val="24"/>
          <w:szCs w:val="24"/>
        </w:rPr>
        <w:t>e</w:t>
      </w:r>
      <w:r>
        <w:rPr>
          <w:sz w:val="24"/>
          <w:szCs w:val="24"/>
        </w:rPr>
        <w:t xml:space="preserve"> the needs of the Library</w:t>
      </w:r>
      <w:r w:rsidR="000579B4">
        <w:rPr>
          <w:sz w:val="24"/>
          <w:szCs w:val="24"/>
        </w:rPr>
        <w:t xml:space="preserve"> to any considered space.</w:t>
      </w:r>
    </w:p>
    <w:p w:rsidR="0006451D" w:rsidRDefault="0006451D" w:rsidP="009B4DC2">
      <w:pPr>
        <w:spacing w:after="0" w:line="240" w:lineRule="auto"/>
        <w:rPr>
          <w:sz w:val="24"/>
          <w:szCs w:val="24"/>
        </w:rPr>
      </w:pPr>
    </w:p>
    <w:p w:rsidR="0006451D" w:rsidRDefault="0006451D" w:rsidP="009B4DC2">
      <w:pPr>
        <w:spacing w:after="0" w:line="240" w:lineRule="auto"/>
        <w:rPr>
          <w:sz w:val="24"/>
          <w:szCs w:val="24"/>
        </w:rPr>
      </w:pPr>
      <w:r>
        <w:rPr>
          <w:sz w:val="24"/>
          <w:szCs w:val="24"/>
        </w:rPr>
        <w:t>The next step will begin to consider drawn plans, but for now, there is a need to re-cap information on hand: photos, video footage, staff input, “</w:t>
      </w:r>
      <w:r w:rsidR="000579B4">
        <w:rPr>
          <w:sz w:val="24"/>
          <w:szCs w:val="24"/>
        </w:rPr>
        <w:t>Wish Lists”, Lawson Needs Assessment and our own visions of what the Library may need in the future.</w:t>
      </w:r>
    </w:p>
    <w:p w:rsidR="000579B4" w:rsidRDefault="000579B4" w:rsidP="009B4DC2">
      <w:pPr>
        <w:spacing w:after="0" w:line="240" w:lineRule="auto"/>
        <w:rPr>
          <w:sz w:val="24"/>
          <w:szCs w:val="24"/>
        </w:rPr>
      </w:pPr>
    </w:p>
    <w:p w:rsidR="000579B4" w:rsidRDefault="000579B4" w:rsidP="009B4DC2">
      <w:pPr>
        <w:spacing w:after="0" w:line="240" w:lineRule="auto"/>
        <w:rPr>
          <w:sz w:val="24"/>
          <w:szCs w:val="24"/>
        </w:rPr>
      </w:pPr>
      <w:r>
        <w:rPr>
          <w:sz w:val="24"/>
          <w:szCs w:val="24"/>
        </w:rPr>
        <w:t>Pete showed the Library org</w:t>
      </w:r>
      <w:r w:rsidR="00445222">
        <w:rPr>
          <w:sz w:val="24"/>
          <w:szCs w:val="24"/>
        </w:rPr>
        <w:t>anization</w:t>
      </w:r>
      <w:r>
        <w:rPr>
          <w:sz w:val="24"/>
          <w:szCs w:val="24"/>
        </w:rPr>
        <w:t xml:space="preserve"> chart and spoke about adjacencies. Example: Director’s Office needs to be adjacent to Administrative Assistant. Front check</w:t>
      </w:r>
      <w:r w:rsidR="00E43794">
        <w:rPr>
          <w:sz w:val="24"/>
          <w:szCs w:val="24"/>
        </w:rPr>
        <w:t>-</w:t>
      </w:r>
      <w:r>
        <w:rPr>
          <w:sz w:val="24"/>
          <w:szCs w:val="24"/>
        </w:rPr>
        <w:t xml:space="preserve">out counter needs to be accessible to Director’s </w:t>
      </w:r>
      <w:r w:rsidR="00B97979">
        <w:rPr>
          <w:sz w:val="24"/>
          <w:szCs w:val="24"/>
        </w:rPr>
        <w:t xml:space="preserve">and Administrative Assistant’s </w:t>
      </w:r>
      <w:r>
        <w:rPr>
          <w:sz w:val="24"/>
          <w:szCs w:val="24"/>
        </w:rPr>
        <w:t>Office</w:t>
      </w:r>
      <w:r w:rsidR="00B97979">
        <w:rPr>
          <w:sz w:val="24"/>
          <w:szCs w:val="24"/>
        </w:rPr>
        <w:t>s</w:t>
      </w:r>
      <w:r>
        <w:rPr>
          <w:sz w:val="24"/>
          <w:szCs w:val="24"/>
        </w:rPr>
        <w:t>. Children’s Staff needs to be adjacent to children’s activities, etc.</w:t>
      </w:r>
      <w:r w:rsidR="00E43794">
        <w:rPr>
          <w:sz w:val="24"/>
          <w:szCs w:val="24"/>
        </w:rPr>
        <w:t xml:space="preserve"> Teen area does NOT belong within Children’s area.</w:t>
      </w:r>
    </w:p>
    <w:p w:rsidR="00C25083" w:rsidRDefault="00C25083" w:rsidP="009B4DC2">
      <w:pPr>
        <w:spacing w:after="0" w:line="240" w:lineRule="auto"/>
        <w:rPr>
          <w:sz w:val="24"/>
          <w:szCs w:val="24"/>
        </w:rPr>
      </w:pPr>
    </w:p>
    <w:p w:rsidR="00C25083" w:rsidRDefault="00C25083" w:rsidP="009B4DC2">
      <w:pPr>
        <w:spacing w:after="0" w:line="240" w:lineRule="auto"/>
        <w:rPr>
          <w:sz w:val="24"/>
          <w:szCs w:val="24"/>
        </w:rPr>
      </w:pPr>
      <w:r>
        <w:rPr>
          <w:sz w:val="24"/>
          <w:szCs w:val="24"/>
        </w:rPr>
        <w:t>Attached is a color-coded EXISTING PROGRAM scaled diagram</w:t>
      </w:r>
      <w:r w:rsidR="00E43794">
        <w:rPr>
          <w:sz w:val="24"/>
          <w:szCs w:val="24"/>
        </w:rPr>
        <w:t xml:space="preserve"> prepared by Franks Design Group.</w:t>
      </w:r>
      <w:r w:rsidR="00B97979">
        <w:rPr>
          <w:sz w:val="24"/>
          <w:szCs w:val="24"/>
        </w:rPr>
        <w:t xml:space="preserve"> Summarily the color-coded areas show existing 8,226 </w:t>
      </w:r>
      <w:r w:rsidR="00445222">
        <w:rPr>
          <w:sz w:val="24"/>
          <w:szCs w:val="24"/>
        </w:rPr>
        <w:t xml:space="preserve">total </w:t>
      </w:r>
      <w:proofErr w:type="spellStart"/>
      <w:r w:rsidR="00B97979">
        <w:rPr>
          <w:sz w:val="24"/>
          <w:szCs w:val="24"/>
        </w:rPr>
        <w:t>sq</w:t>
      </w:r>
      <w:proofErr w:type="spellEnd"/>
      <w:r w:rsidR="00B97979">
        <w:rPr>
          <w:sz w:val="24"/>
          <w:szCs w:val="24"/>
        </w:rPr>
        <w:t xml:space="preserve"> ft</w:t>
      </w:r>
      <w:r w:rsidR="00445222">
        <w:rPr>
          <w:sz w:val="24"/>
          <w:szCs w:val="24"/>
        </w:rPr>
        <w:t xml:space="preserve">: </w:t>
      </w:r>
      <w:r w:rsidR="00B97979">
        <w:rPr>
          <w:sz w:val="24"/>
          <w:szCs w:val="24"/>
        </w:rPr>
        <w:t xml:space="preserve">3,772 </w:t>
      </w:r>
      <w:proofErr w:type="spellStart"/>
      <w:r w:rsidR="00B97979">
        <w:rPr>
          <w:sz w:val="24"/>
          <w:szCs w:val="24"/>
        </w:rPr>
        <w:t>sq</w:t>
      </w:r>
      <w:proofErr w:type="spellEnd"/>
      <w:r w:rsidR="00B97979">
        <w:rPr>
          <w:sz w:val="24"/>
          <w:szCs w:val="24"/>
        </w:rPr>
        <w:t xml:space="preserve"> ft in the 1966 addition (Adult space) and 1,812 Children’s area (the original Carnegie building), plus 1,812 </w:t>
      </w:r>
      <w:proofErr w:type="spellStart"/>
      <w:r w:rsidR="00B97979">
        <w:rPr>
          <w:sz w:val="24"/>
          <w:szCs w:val="24"/>
        </w:rPr>
        <w:t>sq</w:t>
      </w:r>
      <w:proofErr w:type="spellEnd"/>
      <w:r w:rsidR="00B97979">
        <w:rPr>
          <w:sz w:val="24"/>
          <w:szCs w:val="24"/>
        </w:rPr>
        <w:t xml:space="preserve"> ft in the basement of same building. Question is how to “commoditize” </w:t>
      </w:r>
      <w:r w:rsidR="00916559">
        <w:rPr>
          <w:sz w:val="24"/>
          <w:szCs w:val="24"/>
        </w:rPr>
        <w:t>the Library program</w:t>
      </w:r>
      <w:r w:rsidR="00B40700">
        <w:rPr>
          <w:sz w:val="24"/>
          <w:szCs w:val="24"/>
        </w:rPr>
        <w:t xml:space="preserve"> adjacencies and visual adjacencies.</w:t>
      </w:r>
    </w:p>
    <w:p w:rsidR="00E43794" w:rsidRDefault="00E43794" w:rsidP="009B4DC2">
      <w:pPr>
        <w:spacing w:after="0" w:line="240" w:lineRule="auto"/>
        <w:rPr>
          <w:sz w:val="24"/>
          <w:szCs w:val="24"/>
        </w:rPr>
      </w:pPr>
      <w:r>
        <w:rPr>
          <w:sz w:val="24"/>
          <w:szCs w:val="24"/>
        </w:rPr>
        <w:t>Discussion of cons of existing library space and guesstimate of needed square footage of next space.</w:t>
      </w:r>
    </w:p>
    <w:p w:rsidR="00E43794" w:rsidRDefault="00E43794" w:rsidP="009B4DC2">
      <w:pPr>
        <w:spacing w:after="0" w:line="240" w:lineRule="auto"/>
        <w:rPr>
          <w:sz w:val="24"/>
          <w:szCs w:val="24"/>
        </w:rPr>
      </w:pPr>
    </w:p>
    <w:p w:rsidR="00B40700" w:rsidRDefault="00B40700" w:rsidP="009B4DC2">
      <w:pPr>
        <w:spacing w:after="0" w:line="240" w:lineRule="auto"/>
        <w:rPr>
          <w:sz w:val="24"/>
          <w:szCs w:val="24"/>
        </w:rPr>
      </w:pPr>
      <w:r>
        <w:rPr>
          <w:sz w:val="24"/>
          <w:szCs w:val="24"/>
        </w:rPr>
        <w:t xml:space="preserve">The proposed square footages are flexible. Based on the org chart, but room to adjust that square footage, for example if </w:t>
      </w:r>
      <w:proofErr w:type="spellStart"/>
      <w:r>
        <w:rPr>
          <w:sz w:val="24"/>
          <w:szCs w:val="24"/>
        </w:rPr>
        <w:t>if</w:t>
      </w:r>
      <w:proofErr w:type="spellEnd"/>
      <w:r>
        <w:rPr>
          <w:sz w:val="24"/>
          <w:szCs w:val="24"/>
        </w:rPr>
        <w:t xml:space="preserve"> another Librarian position is filled. Currently, the Library has one open position to be filled.</w:t>
      </w:r>
    </w:p>
    <w:p w:rsidR="00B40700" w:rsidRDefault="00B40700" w:rsidP="009B4DC2">
      <w:pPr>
        <w:spacing w:after="0" w:line="240" w:lineRule="auto"/>
        <w:rPr>
          <w:sz w:val="24"/>
          <w:szCs w:val="24"/>
        </w:rPr>
      </w:pPr>
    </w:p>
    <w:p w:rsidR="00E43794" w:rsidRDefault="00E43794" w:rsidP="009B4DC2">
      <w:pPr>
        <w:spacing w:after="0" w:line="240" w:lineRule="auto"/>
        <w:rPr>
          <w:sz w:val="24"/>
          <w:szCs w:val="24"/>
        </w:rPr>
      </w:pPr>
      <w:r>
        <w:rPr>
          <w:sz w:val="24"/>
          <w:szCs w:val="24"/>
        </w:rPr>
        <w:t>Following are proposed (starting point) square footage increases:</w:t>
      </w:r>
    </w:p>
    <w:p w:rsidR="00E43794" w:rsidRDefault="00E43794" w:rsidP="009B4DC2">
      <w:pPr>
        <w:spacing w:after="0" w:line="240" w:lineRule="auto"/>
        <w:rPr>
          <w:sz w:val="24"/>
          <w:szCs w:val="24"/>
        </w:rPr>
      </w:pPr>
      <w:r>
        <w:rPr>
          <w:sz w:val="24"/>
          <w:szCs w:val="24"/>
        </w:rPr>
        <w:tab/>
      </w:r>
      <w:r>
        <w:rPr>
          <w:sz w:val="24"/>
          <w:szCs w:val="24"/>
        </w:rPr>
        <w:tab/>
      </w:r>
      <w:r>
        <w:rPr>
          <w:sz w:val="24"/>
          <w:szCs w:val="24"/>
        </w:rPr>
        <w:tab/>
      </w:r>
      <w:r>
        <w:rPr>
          <w:sz w:val="24"/>
          <w:szCs w:val="24"/>
        </w:rPr>
        <w:tab/>
      </w:r>
      <w:r w:rsidR="00B2505D">
        <w:rPr>
          <w:sz w:val="24"/>
          <w:szCs w:val="24"/>
        </w:rPr>
        <w:tab/>
      </w:r>
      <w:r w:rsidR="00B2505D">
        <w:rPr>
          <w:sz w:val="24"/>
          <w:szCs w:val="24"/>
        </w:rPr>
        <w:tab/>
      </w:r>
      <w:r w:rsidRPr="00B2505D">
        <w:rPr>
          <w:sz w:val="24"/>
          <w:szCs w:val="24"/>
          <w:u w:val="single"/>
        </w:rPr>
        <w:t xml:space="preserve">Existing </w:t>
      </w:r>
      <w:proofErr w:type="spellStart"/>
      <w:r w:rsidRPr="00B2505D">
        <w:rPr>
          <w:sz w:val="24"/>
          <w:szCs w:val="24"/>
          <w:u w:val="single"/>
        </w:rPr>
        <w:t>sq</w:t>
      </w:r>
      <w:proofErr w:type="spellEnd"/>
      <w:r w:rsidRPr="00B2505D">
        <w:rPr>
          <w:sz w:val="24"/>
          <w:szCs w:val="24"/>
          <w:u w:val="single"/>
        </w:rPr>
        <w:t xml:space="preserve"> ft</w:t>
      </w:r>
      <w:r>
        <w:rPr>
          <w:sz w:val="24"/>
          <w:szCs w:val="24"/>
        </w:rPr>
        <w:tab/>
      </w:r>
      <w:r>
        <w:rPr>
          <w:sz w:val="24"/>
          <w:szCs w:val="24"/>
        </w:rPr>
        <w:tab/>
      </w:r>
      <w:r w:rsidRPr="00B2505D">
        <w:rPr>
          <w:sz w:val="24"/>
          <w:szCs w:val="24"/>
          <w:u w:val="single"/>
        </w:rPr>
        <w:t xml:space="preserve">Proposed </w:t>
      </w:r>
      <w:proofErr w:type="spellStart"/>
      <w:r w:rsidRPr="00B2505D">
        <w:rPr>
          <w:sz w:val="24"/>
          <w:szCs w:val="24"/>
          <w:u w:val="single"/>
        </w:rPr>
        <w:t>sq</w:t>
      </w:r>
      <w:proofErr w:type="spellEnd"/>
      <w:r w:rsidRPr="00B2505D">
        <w:rPr>
          <w:sz w:val="24"/>
          <w:szCs w:val="24"/>
          <w:u w:val="single"/>
        </w:rPr>
        <w:t xml:space="preserve"> ft</w:t>
      </w:r>
    </w:p>
    <w:p w:rsidR="00E43794" w:rsidRDefault="00E43794" w:rsidP="009B4DC2">
      <w:pPr>
        <w:spacing w:after="0" w:line="240" w:lineRule="auto"/>
        <w:rPr>
          <w:sz w:val="24"/>
          <w:szCs w:val="24"/>
        </w:rPr>
      </w:pPr>
      <w:r w:rsidRPr="00263115">
        <w:rPr>
          <w:sz w:val="24"/>
          <w:szCs w:val="24"/>
          <w:u w:val="single"/>
        </w:rPr>
        <w:t>Director’s Office</w:t>
      </w:r>
      <w:r>
        <w:rPr>
          <w:sz w:val="24"/>
          <w:szCs w:val="24"/>
        </w:rPr>
        <w:tab/>
      </w:r>
      <w:r>
        <w:rPr>
          <w:sz w:val="24"/>
          <w:szCs w:val="24"/>
        </w:rPr>
        <w:tab/>
      </w:r>
      <w:r w:rsidR="00B2505D">
        <w:rPr>
          <w:sz w:val="24"/>
          <w:szCs w:val="24"/>
        </w:rPr>
        <w:tab/>
      </w:r>
      <w:r w:rsidR="00B2505D">
        <w:rPr>
          <w:sz w:val="24"/>
          <w:szCs w:val="24"/>
        </w:rPr>
        <w:tab/>
      </w:r>
      <w:r>
        <w:rPr>
          <w:sz w:val="24"/>
          <w:szCs w:val="24"/>
        </w:rPr>
        <w:t xml:space="preserve">158 </w:t>
      </w:r>
      <w:r>
        <w:rPr>
          <w:sz w:val="24"/>
          <w:szCs w:val="24"/>
        </w:rPr>
        <w:tab/>
      </w:r>
      <w:r>
        <w:rPr>
          <w:sz w:val="24"/>
          <w:szCs w:val="24"/>
        </w:rPr>
        <w:tab/>
      </w:r>
      <w:r>
        <w:rPr>
          <w:sz w:val="24"/>
          <w:szCs w:val="24"/>
        </w:rPr>
        <w:tab/>
        <w:t>180</w:t>
      </w:r>
    </w:p>
    <w:p w:rsidR="00E43794" w:rsidRPr="00263115" w:rsidRDefault="00E43794" w:rsidP="009B4DC2">
      <w:pPr>
        <w:spacing w:after="0" w:line="240" w:lineRule="auto"/>
        <w:rPr>
          <w:sz w:val="24"/>
          <w:szCs w:val="24"/>
          <w:u w:val="single"/>
        </w:rPr>
      </w:pPr>
      <w:r w:rsidRPr="00263115">
        <w:rPr>
          <w:sz w:val="24"/>
          <w:szCs w:val="24"/>
          <w:u w:val="single"/>
        </w:rPr>
        <w:t>Administrative Assistant</w:t>
      </w:r>
      <w:r w:rsidR="00B2505D" w:rsidRPr="009E5F62">
        <w:rPr>
          <w:sz w:val="24"/>
          <w:szCs w:val="24"/>
        </w:rPr>
        <w:tab/>
      </w:r>
      <w:r w:rsidR="00B2505D" w:rsidRPr="009E5F62">
        <w:rPr>
          <w:sz w:val="24"/>
          <w:szCs w:val="24"/>
        </w:rPr>
        <w:tab/>
      </w:r>
      <w:r w:rsidR="00B2505D" w:rsidRPr="009E5F62">
        <w:rPr>
          <w:sz w:val="24"/>
          <w:szCs w:val="24"/>
        </w:rPr>
        <w:tab/>
      </w:r>
      <w:r w:rsidR="00B2505D" w:rsidRPr="009E5F62">
        <w:rPr>
          <w:sz w:val="24"/>
          <w:szCs w:val="24"/>
        </w:rPr>
        <w:tab/>
      </w:r>
      <w:r w:rsidR="00B2505D" w:rsidRPr="009E5F62">
        <w:rPr>
          <w:sz w:val="24"/>
          <w:szCs w:val="24"/>
        </w:rPr>
        <w:tab/>
      </w:r>
    </w:p>
    <w:p w:rsidR="000579B4" w:rsidRDefault="00B2505D" w:rsidP="009B4DC2">
      <w:pPr>
        <w:spacing w:after="0" w:line="240" w:lineRule="auto"/>
        <w:rPr>
          <w:sz w:val="24"/>
          <w:szCs w:val="24"/>
        </w:rPr>
      </w:pPr>
      <w:r>
        <w:rPr>
          <w:sz w:val="24"/>
          <w:szCs w:val="24"/>
        </w:rPr>
        <w:tab/>
        <w:t>(separate from Director’s office)</w:t>
      </w:r>
      <w:r w:rsidRPr="00B2505D">
        <w:rPr>
          <w:sz w:val="24"/>
          <w:szCs w:val="24"/>
        </w:rPr>
        <w:t xml:space="preserve"> </w:t>
      </w:r>
      <w:r>
        <w:rPr>
          <w:sz w:val="24"/>
          <w:szCs w:val="24"/>
        </w:rPr>
        <w:tab/>
        <w:t>Shared w/ Dir</w:t>
      </w:r>
      <w:r>
        <w:rPr>
          <w:sz w:val="24"/>
          <w:szCs w:val="24"/>
        </w:rPr>
        <w:tab/>
      </w:r>
      <w:r>
        <w:rPr>
          <w:sz w:val="24"/>
          <w:szCs w:val="24"/>
        </w:rPr>
        <w:tab/>
        <w:t>130</w:t>
      </w:r>
    </w:p>
    <w:p w:rsidR="008E506E" w:rsidRDefault="008E506E" w:rsidP="009B4DC2">
      <w:pPr>
        <w:spacing w:after="0" w:line="240" w:lineRule="auto"/>
        <w:rPr>
          <w:sz w:val="24"/>
          <w:szCs w:val="24"/>
        </w:rPr>
      </w:pPr>
      <w:r w:rsidRPr="008E506E">
        <w:rPr>
          <w:sz w:val="24"/>
          <w:szCs w:val="24"/>
          <w:u w:val="single"/>
        </w:rPr>
        <w:t>Adult Area</w:t>
      </w:r>
      <w:r>
        <w:rPr>
          <w:sz w:val="24"/>
          <w:szCs w:val="24"/>
        </w:rPr>
        <w:t>:</w:t>
      </w:r>
    </w:p>
    <w:p w:rsidR="00B2505D" w:rsidRDefault="00B2505D" w:rsidP="009B4DC2">
      <w:pPr>
        <w:spacing w:after="0" w:line="240" w:lineRule="auto"/>
        <w:rPr>
          <w:sz w:val="24"/>
          <w:szCs w:val="24"/>
        </w:rPr>
      </w:pPr>
      <w:r>
        <w:rPr>
          <w:sz w:val="24"/>
          <w:szCs w:val="24"/>
        </w:rPr>
        <w:lastRenderedPageBreak/>
        <w:t>Circulation</w:t>
      </w:r>
      <w:r>
        <w:rPr>
          <w:sz w:val="24"/>
          <w:szCs w:val="24"/>
        </w:rPr>
        <w:tab/>
      </w:r>
      <w:r>
        <w:rPr>
          <w:sz w:val="24"/>
          <w:szCs w:val="24"/>
        </w:rPr>
        <w:tab/>
      </w:r>
      <w:r>
        <w:rPr>
          <w:sz w:val="24"/>
          <w:szCs w:val="24"/>
        </w:rPr>
        <w:tab/>
      </w:r>
      <w:r>
        <w:rPr>
          <w:sz w:val="24"/>
          <w:szCs w:val="24"/>
        </w:rPr>
        <w:tab/>
      </w:r>
      <w:r>
        <w:rPr>
          <w:sz w:val="24"/>
          <w:szCs w:val="24"/>
        </w:rPr>
        <w:tab/>
        <w:t>330</w:t>
      </w:r>
      <w:r>
        <w:rPr>
          <w:sz w:val="24"/>
          <w:szCs w:val="24"/>
        </w:rPr>
        <w:tab/>
      </w:r>
      <w:r>
        <w:rPr>
          <w:sz w:val="24"/>
          <w:szCs w:val="24"/>
        </w:rPr>
        <w:tab/>
      </w:r>
      <w:r>
        <w:rPr>
          <w:sz w:val="24"/>
          <w:szCs w:val="24"/>
        </w:rPr>
        <w:tab/>
        <w:t>500</w:t>
      </w:r>
    </w:p>
    <w:p w:rsidR="00B2505D" w:rsidRDefault="00B2505D" w:rsidP="009B4DC2">
      <w:pPr>
        <w:spacing w:after="0" w:line="240" w:lineRule="auto"/>
        <w:rPr>
          <w:sz w:val="24"/>
          <w:szCs w:val="24"/>
        </w:rPr>
      </w:pPr>
      <w:r>
        <w:rPr>
          <w:sz w:val="24"/>
          <w:szCs w:val="24"/>
        </w:rPr>
        <w:t>Staff Work Room</w:t>
      </w:r>
      <w:r>
        <w:rPr>
          <w:sz w:val="24"/>
          <w:szCs w:val="24"/>
        </w:rPr>
        <w:tab/>
      </w:r>
      <w:r>
        <w:rPr>
          <w:sz w:val="24"/>
          <w:szCs w:val="24"/>
        </w:rPr>
        <w:tab/>
      </w:r>
      <w:r>
        <w:rPr>
          <w:sz w:val="24"/>
          <w:szCs w:val="24"/>
        </w:rPr>
        <w:tab/>
      </w:r>
      <w:r>
        <w:rPr>
          <w:sz w:val="24"/>
          <w:szCs w:val="24"/>
        </w:rPr>
        <w:tab/>
        <w:t>Non-existing</w:t>
      </w:r>
      <w:r>
        <w:rPr>
          <w:sz w:val="24"/>
          <w:szCs w:val="24"/>
        </w:rPr>
        <w:tab/>
      </w:r>
      <w:r>
        <w:rPr>
          <w:sz w:val="24"/>
          <w:szCs w:val="24"/>
        </w:rPr>
        <w:tab/>
        <w:t>200</w:t>
      </w:r>
    </w:p>
    <w:p w:rsidR="00B2505D" w:rsidRDefault="00B2505D" w:rsidP="009B4DC2">
      <w:pPr>
        <w:spacing w:after="0" w:line="240" w:lineRule="auto"/>
        <w:rPr>
          <w:sz w:val="24"/>
          <w:szCs w:val="24"/>
        </w:rPr>
      </w:pPr>
      <w:r>
        <w:rPr>
          <w:sz w:val="24"/>
          <w:szCs w:val="24"/>
        </w:rPr>
        <w:t>Teen Area</w:t>
      </w:r>
      <w:r>
        <w:rPr>
          <w:sz w:val="24"/>
          <w:szCs w:val="24"/>
        </w:rPr>
        <w:tab/>
      </w:r>
      <w:r>
        <w:rPr>
          <w:sz w:val="24"/>
          <w:szCs w:val="24"/>
        </w:rPr>
        <w:tab/>
      </w:r>
      <w:r>
        <w:rPr>
          <w:sz w:val="24"/>
          <w:szCs w:val="24"/>
        </w:rPr>
        <w:tab/>
      </w:r>
      <w:r>
        <w:rPr>
          <w:sz w:val="24"/>
          <w:szCs w:val="24"/>
        </w:rPr>
        <w:tab/>
      </w:r>
      <w:r>
        <w:rPr>
          <w:sz w:val="24"/>
          <w:szCs w:val="24"/>
        </w:rPr>
        <w:tab/>
        <w:t>90</w:t>
      </w:r>
      <w:r>
        <w:rPr>
          <w:sz w:val="24"/>
          <w:szCs w:val="24"/>
        </w:rPr>
        <w:tab/>
      </w:r>
      <w:r>
        <w:rPr>
          <w:sz w:val="24"/>
          <w:szCs w:val="24"/>
        </w:rPr>
        <w:tab/>
      </w:r>
      <w:r>
        <w:rPr>
          <w:sz w:val="24"/>
          <w:szCs w:val="24"/>
        </w:rPr>
        <w:tab/>
        <w:t>500</w:t>
      </w:r>
    </w:p>
    <w:p w:rsidR="00B2505D" w:rsidRDefault="00B2505D" w:rsidP="009B4DC2">
      <w:pPr>
        <w:spacing w:after="0" w:line="240" w:lineRule="auto"/>
        <w:rPr>
          <w:sz w:val="24"/>
          <w:szCs w:val="24"/>
        </w:rPr>
      </w:pPr>
      <w:r>
        <w:rPr>
          <w:sz w:val="24"/>
          <w:szCs w:val="24"/>
        </w:rPr>
        <w:t>Computer Space</w:t>
      </w:r>
      <w:r>
        <w:rPr>
          <w:sz w:val="24"/>
          <w:szCs w:val="24"/>
        </w:rPr>
        <w:tab/>
      </w:r>
      <w:r>
        <w:rPr>
          <w:sz w:val="24"/>
          <w:szCs w:val="24"/>
        </w:rPr>
        <w:tab/>
      </w:r>
      <w:r>
        <w:rPr>
          <w:sz w:val="24"/>
          <w:szCs w:val="24"/>
        </w:rPr>
        <w:tab/>
      </w:r>
      <w:r>
        <w:rPr>
          <w:sz w:val="24"/>
          <w:szCs w:val="24"/>
        </w:rPr>
        <w:tab/>
        <w:t>250</w:t>
      </w:r>
      <w:r>
        <w:rPr>
          <w:sz w:val="24"/>
          <w:szCs w:val="24"/>
        </w:rPr>
        <w:tab/>
      </w:r>
      <w:r>
        <w:rPr>
          <w:sz w:val="24"/>
          <w:szCs w:val="24"/>
        </w:rPr>
        <w:tab/>
      </w:r>
      <w:r>
        <w:rPr>
          <w:sz w:val="24"/>
          <w:szCs w:val="24"/>
        </w:rPr>
        <w:tab/>
        <w:t>450</w:t>
      </w:r>
    </w:p>
    <w:p w:rsidR="00B2505D" w:rsidRDefault="00B2505D" w:rsidP="009B4DC2">
      <w:pPr>
        <w:spacing w:after="0" w:line="240" w:lineRule="auto"/>
        <w:rPr>
          <w:sz w:val="24"/>
          <w:szCs w:val="24"/>
        </w:rPr>
      </w:pPr>
      <w:r>
        <w:rPr>
          <w:sz w:val="24"/>
          <w:szCs w:val="24"/>
        </w:rPr>
        <w:t>Genealogy (combined up &amp; down)</w:t>
      </w:r>
      <w:r>
        <w:rPr>
          <w:sz w:val="24"/>
          <w:szCs w:val="24"/>
        </w:rPr>
        <w:tab/>
      </w:r>
      <w:r>
        <w:rPr>
          <w:sz w:val="24"/>
          <w:szCs w:val="24"/>
        </w:rPr>
        <w:tab/>
        <w:t>285</w:t>
      </w:r>
      <w:r>
        <w:rPr>
          <w:sz w:val="24"/>
          <w:szCs w:val="24"/>
        </w:rPr>
        <w:tab/>
      </w:r>
      <w:r>
        <w:rPr>
          <w:sz w:val="24"/>
          <w:szCs w:val="24"/>
        </w:rPr>
        <w:tab/>
      </w:r>
      <w:r>
        <w:rPr>
          <w:sz w:val="24"/>
          <w:szCs w:val="24"/>
        </w:rPr>
        <w:tab/>
        <w:t>???</w:t>
      </w:r>
    </w:p>
    <w:p w:rsidR="00A6349D" w:rsidRDefault="00A6349D" w:rsidP="009B4DC2">
      <w:pPr>
        <w:spacing w:after="0" w:line="240" w:lineRule="auto"/>
        <w:rPr>
          <w:sz w:val="24"/>
          <w:szCs w:val="24"/>
        </w:rPr>
      </w:pPr>
      <w:r>
        <w:rPr>
          <w:sz w:val="24"/>
          <w:szCs w:val="24"/>
        </w:rPr>
        <w:t>Adult Fiction</w:t>
      </w:r>
      <w:r>
        <w:rPr>
          <w:sz w:val="24"/>
          <w:szCs w:val="24"/>
        </w:rPr>
        <w:tab/>
        <w:t xml:space="preserve"> </w:t>
      </w:r>
      <w:r>
        <w:rPr>
          <w:sz w:val="24"/>
          <w:szCs w:val="24"/>
        </w:rPr>
        <w:tab/>
      </w:r>
      <w:r>
        <w:rPr>
          <w:sz w:val="24"/>
          <w:szCs w:val="24"/>
        </w:rPr>
        <w:tab/>
      </w:r>
      <w:r>
        <w:rPr>
          <w:sz w:val="24"/>
          <w:szCs w:val="24"/>
        </w:rPr>
        <w:tab/>
      </w:r>
      <w:r>
        <w:rPr>
          <w:sz w:val="24"/>
          <w:szCs w:val="24"/>
        </w:rPr>
        <w:tab/>
        <w:t>760</w:t>
      </w:r>
      <w:r>
        <w:rPr>
          <w:sz w:val="24"/>
          <w:szCs w:val="24"/>
        </w:rPr>
        <w:tab/>
      </w:r>
      <w:r>
        <w:rPr>
          <w:sz w:val="24"/>
          <w:szCs w:val="24"/>
        </w:rPr>
        <w:tab/>
      </w:r>
      <w:r>
        <w:rPr>
          <w:sz w:val="24"/>
          <w:szCs w:val="24"/>
        </w:rPr>
        <w:tab/>
        <w:t>1500</w:t>
      </w:r>
    </w:p>
    <w:p w:rsidR="00A6349D" w:rsidRDefault="00A6349D" w:rsidP="009B4DC2">
      <w:pPr>
        <w:spacing w:after="0" w:line="240" w:lineRule="auto"/>
        <w:rPr>
          <w:sz w:val="24"/>
          <w:szCs w:val="24"/>
        </w:rPr>
      </w:pPr>
      <w:r>
        <w:rPr>
          <w:sz w:val="24"/>
          <w:szCs w:val="24"/>
        </w:rPr>
        <w:t>Adult Reading Area</w:t>
      </w:r>
      <w:r>
        <w:rPr>
          <w:sz w:val="24"/>
          <w:szCs w:val="24"/>
        </w:rPr>
        <w:tab/>
      </w:r>
      <w:r>
        <w:rPr>
          <w:sz w:val="24"/>
          <w:szCs w:val="24"/>
        </w:rPr>
        <w:tab/>
      </w:r>
      <w:r>
        <w:rPr>
          <w:sz w:val="24"/>
          <w:szCs w:val="24"/>
        </w:rPr>
        <w:tab/>
      </w:r>
      <w:r>
        <w:rPr>
          <w:sz w:val="24"/>
          <w:szCs w:val="24"/>
        </w:rPr>
        <w:tab/>
        <w:t>840</w:t>
      </w:r>
      <w:r>
        <w:rPr>
          <w:sz w:val="24"/>
          <w:szCs w:val="24"/>
        </w:rPr>
        <w:tab/>
      </w:r>
      <w:r>
        <w:rPr>
          <w:sz w:val="24"/>
          <w:szCs w:val="24"/>
        </w:rPr>
        <w:tab/>
      </w:r>
      <w:r>
        <w:rPr>
          <w:sz w:val="24"/>
          <w:szCs w:val="24"/>
        </w:rPr>
        <w:tab/>
        <w:t>1700</w:t>
      </w:r>
    </w:p>
    <w:p w:rsidR="00A6349D" w:rsidRDefault="00A6349D" w:rsidP="009B4DC2">
      <w:pPr>
        <w:spacing w:after="0" w:line="240" w:lineRule="auto"/>
        <w:rPr>
          <w:sz w:val="24"/>
          <w:szCs w:val="24"/>
        </w:rPr>
      </w:pPr>
      <w:r>
        <w:rPr>
          <w:sz w:val="24"/>
          <w:szCs w:val="24"/>
        </w:rPr>
        <w:tab/>
        <w:t>(</w:t>
      </w:r>
      <w:proofErr w:type="gramStart"/>
      <w:r>
        <w:rPr>
          <w:sz w:val="24"/>
          <w:szCs w:val="24"/>
        </w:rPr>
        <w:t>basically</w:t>
      </w:r>
      <w:proofErr w:type="gramEnd"/>
      <w:r>
        <w:rPr>
          <w:sz w:val="24"/>
          <w:szCs w:val="24"/>
        </w:rPr>
        <w:t xml:space="preserve"> that doubles the large Adult area from 665 </w:t>
      </w:r>
      <w:proofErr w:type="spellStart"/>
      <w:r>
        <w:rPr>
          <w:sz w:val="24"/>
          <w:szCs w:val="24"/>
        </w:rPr>
        <w:t>sq</w:t>
      </w:r>
      <w:proofErr w:type="spellEnd"/>
      <w:r>
        <w:rPr>
          <w:sz w:val="24"/>
          <w:szCs w:val="24"/>
        </w:rPr>
        <w:t xml:space="preserve"> ft to 1200 </w:t>
      </w:r>
      <w:proofErr w:type="spellStart"/>
      <w:r>
        <w:rPr>
          <w:sz w:val="24"/>
          <w:szCs w:val="24"/>
        </w:rPr>
        <w:t>sq</w:t>
      </w:r>
      <w:proofErr w:type="spellEnd"/>
      <w:r>
        <w:rPr>
          <w:sz w:val="24"/>
          <w:szCs w:val="24"/>
        </w:rPr>
        <w:t xml:space="preserve"> ft</w:t>
      </w:r>
      <w:r w:rsidR="00D40BEC">
        <w:rPr>
          <w:sz w:val="24"/>
          <w:szCs w:val="24"/>
        </w:rPr>
        <w:t>)</w:t>
      </w:r>
    </w:p>
    <w:p w:rsidR="008E506E" w:rsidRDefault="008E506E" w:rsidP="009B4DC2">
      <w:pPr>
        <w:spacing w:after="0" w:line="240" w:lineRule="auto"/>
        <w:rPr>
          <w:sz w:val="24"/>
          <w:szCs w:val="24"/>
        </w:rPr>
      </w:pPr>
    </w:p>
    <w:p w:rsidR="00D357B8" w:rsidRDefault="008E506E" w:rsidP="009B4DC2">
      <w:pPr>
        <w:spacing w:after="0" w:line="240" w:lineRule="auto"/>
        <w:rPr>
          <w:sz w:val="24"/>
          <w:szCs w:val="24"/>
        </w:rPr>
      </w:pPr>
      <w:r w:rsidRPr="008E506E">
        <w:rPr>
          <w:sz w:val="24"/>
          <w:szCs w:val="24"/>
          <w:u w:val="single"/>
        </w:rPr>
        <w:t>Children’s</w:t>
      </w:r>
      <w:r w:rsidR="00B40700" w:rsidRPr="008E506E">
        <w:rPr>
          <w:sz w:val="24"/>
          <w:szCs w:val="24"/>
          <w:u w:val="single"/>
        </w:rPr>
        <w:t xml:space="preserve"> Area</w:t>
      </w:r>
      <w:r w:rsidR="00B40700">
        <w:rPr>
          <w:sz w:val="24"/>
          <w:szCs w:val="24"/>
        </w:rPr>
        <w:t>:</w:t>
      </w:r>
      <w:r w:rsidR="00D357B8">
        <w:rPr>
          <w:sz w:val="24"/>
          <w:szCs w:val="24"/>
        </w:rPr>
        <w:t xml:space="preserve"> </w:t>
      </w:r>
      <w:r w:rsidR="00D357B8">
        <w:rPr>
          <w:sz w:val="24"/>
          <w:szCs w:val="24"/>
        </w:rPr>
        <w:tab/>
      </w:r>
    </w:p>
    <w:p w:rsidR="00D357B8" w:rsidRPr="00445222" w:rsidRDefault="00445222" w:rsidP="009B4DC2">
      <w:pPr>
        <w:spacing w:after="0" w:line="240" w:lineRule="auto"/>
        <w:rPr>
          <w:sz w:val="24"/>
          <w:szCs w:val="24"/>
        </w:rPr>
      </w:pPr>
      <w:r>
        <w:rPr>
          <w:sz w:val="24"/>
          <w:szCs w:val="24"/>
        </w:rPr>
        <w:t>Youth Librarian’s Office</w:t>
      </w:r>
      <w:r>
        <w:rPr>
          <w:sz w:val="24"/>
          <w:szCs w:val="24"/>
        </w:rPr>
        <w:tab/>
      </w:r>
      <w:r>
        <w:rPr>
          <w:sz w:val="24"/>
          <w:szCs w:val="24"/>
        </w:rPr>
        <w:tab/>
      </w:r>
      <w:r w:rsidR="00D357B8" w:rsidRPr="00445222">
        <w:rPr>
          <w:sz w:val="24"/>
          <w:szCs w:val="24"/>
        </w:rPr>
        <w:tab/>
        <w:t>120</w:t>
      </w:r>
      <w:r w:rsidR="00D357B8" w:rsidRPr="00445222">
        <w:rPr>
          <w:sz w:val="24"/>
          <w:szCs w:val="24"/>
        </w:rPr>
        <w:tab/>
      </w:r>
      <w:r w:rsidR="00D357B8" w:rsidRPr="00445222">
        <w:rPr>
          <w:sz w:val="24"/>
          <w:szCs w:val="24"/>
        </w:rPr>
        <w:tab/>
      </w:r>
      <w:r w:rsidR="00D357B8" w:rsidRPr="00445222">
        <w:rPr>
          <w:sz w:val="24"/>
          <w:szCs w:val="24"/>
        </w:rPr>
        <w:tab/>
        <w:t>Increase</w:t>
      </w:r>
    </w:p>
    <w:p w:rsidR="00D357B8" w:rsidRPr="00445222" w:rsidRDefault="00445222" w:rsidP="009B4DC2">
      <w:pPr>
        <w:spacing w:after="0" w:line="240" w:lineRule="auto"/>
        <w:rPr>
          <w:sz w:val="24"/>
          <w:szCs w:val="24"/>
        </w:rPr>
      </w:pPr>
      <w:r>
        <w:rPr>
          <w:sz w:val="24"/>
          <w:szCs w:val="24"/>
        </w:rPr>
        <w:t>Circulation Desk area</w:t>
      </w:r>
      <w:r w:rsidR="00D357B8" w:rsidRPr="00445222">
        <w:rPr>
          <w:sz w:val="24"/>
          <w:szCs w:val="24"/>
        </w:rPr>
        <w:tab/>
      </w:r>
      <w:r w:rsidR="00D357B8" w:rsidRPr="00445222">
        <w:rPr>
          <w:sz w:val="24"/>
          <w:szCs w:val="24"/>
        </w:rPr>
        <w:tab/>
      </w:r>
      <w:r w:rsidR="00D357B8" w:rsidRPr="00445222">
        <w:rPr>
          <w:sz w:val="24"/>
          <w:szCs w:val="24"/>
        </w:rPr>
        <w:tab/>
      </w:r>
      <w:r w:rsidR="00D357B8" w:rsidRPr="00445222">
        <w:rPr>
          <w:sz w:val="24"/>
          <w:szCs w:val="24"/>
        </w:rPr>
        <w:tab/>
        <w:t>70</w:t>
      </w:r>
      <w:r w:rsidR="00D357B8" w:rsidRPr="00445222">
        <w:rPr>
          <w:sz w:val="24"/>
          <w:szCs w:val="24"/>
        </w:rPr>
        <w:tab/>
      </w:r>
      <w:r w:rsidR="00D357B8" w:rsidRPr="00445222">
        <w:rPr>
          <w:sz w:val="24"/>
          <w:szCs w:val="24"/>
        </w:rPr>
        <w:tab/>
      </w:r>
      <w:r w:rsidR="00D357B8" w:rsidRPr="00445222">
        <w:rPr>
          <w:sz w:val="24"/>
          <w:szCs w:val="24"/>
        </w:rPr>
        <w:tab/>
        <w:t>Increase</w:t>
      </w:r>
    </w:p>
    <w:p w:rsidR="00D40BEC" w:rsidRDefault="00D40BEC" w:rsidP="009B4DC2">
      <w:pPr>
        <w:spacing w:after="0" w:line="240" w:lineRule="auto"/>
        <w:rPr>
          <w:sz w:val="24"/>
          <w:szCs w:val="24"/>
        </w:rPr>
      </w:pPr>
      <w:r>
        <w:rPr>
          <w:sz w:val="24"/>
          <w:szCs w:val="24"/>
        </w:rPr>
        <w:t xml:space="preserve">Total area with staff </w:t>
      </w:r>
      <w:r>
        <w:rPr>
          <w:sz w:val="24"/>
          <w:szCs w:val="24"/>
        </w:rPr>
        <w:tab/>
      </w:r>
      <w:r>
        <w:rPr>
          <w:sz w:val="24"/>
          <w:szCs w:val="24"/>
        </w:rPr>
        <w:tab/>
      </w:r>
      <w:r>
        <w:rPr>
          <w:sz w:val="24"/>
          <w:szCs w:val="24"/>
        </w:rPr>
        <w:tab/>
      </w:r>
      <w:r>
        <w:rPr>
          <w:sz w:val="24"/>
          <w:szCs w:val="24"/>
        </w:rPr>
        <w:tab/>
        <w:t>440</w:t>
      </w:r>
      <w:r>
        <w:rPr>
          <w:sz w:val="24"/>
          <w:szCs w:val="24"/>
        </w:rPr>
        <w:tab/>
      </w:r>
      <w:r>
        <w:rPr>
          <w:sz w:val="24"/>
          <w:szCs w:val="24"/>
        </w:rPr>
        <w:tab/>
      </w:r>
      <w:r>
        <w:rPr>
          <w:sz w:val="24"/>
          <w:szCs w:val="24"/>
        </w:rPr>
        <w:tab/>
        <w:t>600</w:t>
      </w:r>
    </w:p>
    <w:p w:rsidR="00D40BEC" w:rsidRDefault="00D40BEC" w:rsidP="009B4DC2">
      <w:pPr>
        <w:spacing w:after="0" w:line="240" w:lineRule="auto"/>
        <w:rPr>
          <w:sz w:val="24"/>
          <w:szCs w:val="24"/>
        </w:rPr>
      </w:pPr>
      <w:r>
        <w:rPr>
          <w:sz w:val="24"/>
          <w:szCs w:val="24"/>
        </w:rPr>
        <w:t>Reading area</w:t>
      </w:r>
      <w:r>
        <w:rPr>
          <w:sz w:val="24"/>
          <w:szCs w:val="24"/>
        </w:rPr>
        <w:tab/>
      </w:r>
      <w:r>
        <w:rPr>
          <w:sz w:val="24"/>
          <w:szCs w:val="24"/>
        </w:rPr>
        <w:tab/>
      </w:r>
      <w:r>
        <w:rPr>
          <w:sz w:val="24"/>
          <w:szCs w:val="24"/>
        </w:rPr>
        <w:tab/>
      </w:r>
      <w:r>
        <w:rPr>
          <w:sz w:val="24"/>
          <w:szCs w:val="24"/>
        </w:rPr>
        <w:tab/>
      </w:r>
      <w:r>
        <w:rPr>
          <w:sz w:val="24"/>
          <w:szCs w:val="24"/>
        </w:rPr>
        <w:tab/>
        <w:t>500</w:t>
      </w:r>
      <w:r>
        <w:rPr>
          <w:sz w:val="24"/>
          <w:szCs w:val="24"/>
        </w:rPr>
        <w:tab/>
      </w:r>
      <w:r>
        <w:rPr>
          <w:sz w:val="24"/>
          <w:szCs w:val="24"/>
        </w:rPr>
        <w:tab/>
      </w:r>
      <w:r>
        <w:rPr>
          <w:sz w:val="24"/>
          <w:szCs w:val="24"/>
        </w:rPr>
        <w:tab/>
        <w:t>800</w:t>
      </w:r>
    </w:p>
    <w:p w:rsidR="00D40BEC" w:rsidRDefault="00D40BEC" w:rsidP="009B4DC2">
      <w:pPr>
        <w:spacing w:after="0" w:line="240" w:lineRule="auto"/>
        <w:rPr>
          <w:sz w:val="24"/>
          <w:szCs w:val="24"/>
        </w:rPr>
      </w:pPr>
      <w:r>
        <w:rPr>
          <w:sz w:val="24"/>
          <w:szCs w:val="24"/>
        </w:rPr>
        <w:t>Activity area</w:t>
      </w:r>
      <w:r>
        <w:rPr>
          <w:sz w:val="24"/>
          <w:szCs w:val="24"/>
        </w:rPr>
        <w:tab/>
      </w:r>
      <w:r>
        <w:rPr>
          <w:sz w:val="24"/>
          <w:szCs w:val="24"/>
        </w:rPr>
        <w:tab/>
      </w:r>
      <w:r>
        <w:rPr>
          <w:sz w:val="24"/>
          <w:szCs w:val="24"/>
        </w:rPr>
        <w:tab/>
      </w:r>
      <w:r>
        <w:rPr>
          <w:sz w:val="24"/>
          <w:szCs w:val="24"/>
        </w:rPr>
        <w:tab/>
      </w:r>
      <w:r>
        <w:rPr>
          <w:sz w:val="24"/>
          <w:szCs w:val="24"/>
        </w:rPr>
        <w:tab/>
        <w:t>400</w:t>
      </w:r>
      <w:r>
        <w:rPr>
          <w:sz w:val="24"/>
          <w:szCs w:val="24"/>
        </w:rPr>
        <w:tab/>
      </w:r>
      <w:r>
        <w:rPr>
          <w:sz w:val="24"/>
          <w:szCs w:val="24"/>
        </w:rPr>
        <w:tab/>
      </w:r>
      <w:r>
        <w:rPr>
          <w:sz w:val="24"/>
          <w:szCs w:val="24"/>
        </w:rPr>
        <w:tab/>
        <w:t>800</w:t>
      </w:r>
      <w:r>
        <w:rPr>
          <w:sz w:val="24"/>
          <w:szCs w:val="24"/>
        </w:rPr>
        <w:tab/>
      </w:r>
      <w:r>
        <w:rPr>
          <w:sz w:val="24"/>
          <w:szCs w:val="24"/>
        </w:rPr>
        <w:tab/>
      </w:r>
      <w:r>
        <w:rPr>
          <w:sz w:val="24"/>
          <w:szCs w:val="24"/>
        </w:rPr>
        <w:tab/>
      </w:r>
    </w:p>
    <w:p w:rsidR="00263115" w:rsidRDefault="00263115" w:rsidP="009B4DC2">
      <w:pPr>
        <w:spacing w:after="0" w:line="240" w:lineRule="auto"/>
        <w:rPr>
          <w:sz w:val="24"/>
          <w:szCs w:val="24"/>
        </w:rPr>
      </w:pPr>
    </w:p>
    <w:p w:rsidR="00263115" w:rsidRDefault="00263115" w:rsidP="009B4DC2">
      <w:pPr>
        <w:spacing w:after="0" w:line="240" w:lineRule="auto"/>
        <w:rPr>
          <w:sz w:val="24"/>
          <w:szCs w:val="24"/>
        </w:rPr>
      </w:pPr>
      <w:proofErr w:type="gramStart"/>
      <w:r w:rsidRPr="00263115">
        <w:rPr>
          <w:sz w:val="24"/>
          <w:szCs w:val="24"/>
          <w:u w:val="single"/>
        </w:rPr>
        <w:t>Janitorial</w:t>
      </w:r>
      <w:r w:rsidR="00D6396C">
        <w:rPr>
          <w:sz w:val="24"/>
          <w:szCs w:val="24"/>
        </w:rPr>
        <w:t xml:space="preserve">  </w:t>
      </w:r>
      <w:r>
        <w:rPr>
          <w:sz w:val="24"/>
          <w:szCs w:val="24"/>
        </w:rPr>
        <w:t>(</w:t>
      </w:r>
      <w:proofErr w:type="gramEnd"/>
      <w:r>
        <w:rPr>
          <w:sz w:val="24"/>
          <w:szCs w:val="24"/>
        </w:rPr>
        <w:t>combined in 4 places now)</w:t>
      </w:r>
      <w:r>
        <w:rPr>
          <w:sz w:val="24"/>
          <w:szCs w:val="24"/>
        </w:rPr>
        <w:tab/>
        <w:t>60</w:t>
      </w:r>
      <w:r>
        <w:rPr>
          <w:sz w:val="24"/>
          <w:szCs w:val="24"/>
        </w:rPr>
        <w:tab/>
      </w:r>
      <w:r>
        <w:rPr>
          <w:sz w:val="24"/>
          <w:szCs w:val="24"/>
        </w:rPr>
        <w:tab/>
      </w:r>
      <w:r>
        <w:rPr>
          <w:sz w:val="24"/>
          <w:szCs w:val="24"/>
        </w:rPr>
        <w:tab/>
        <w:t>Increase dedicated space</w:t>
      </w:r>
    </w:p>
    <w:p w:rsidR="00D40BEC" w:rsidRDefault="00D40BEC" w:rsidP="009B4DC2">
      <w:pPr>
        <w:spacing w:after="0" w:line="240" w:lineRule="auto"/>
        <w:rPr>
          <w:sz w:val="24"/>
          <w:szCs w:val="24"/>
        </w:rPr>
      </w:pPr>
    </w:p>
    <w:p w:rsidR="00D6396C" w:rsidRDefault="00D40BEC" w:rsidP="009B4DC2">
      <w:pPr>
        <w:spacing w:after="0" w:line="240" w:lineRule="auto"/>
        <w:rPr>
          <w:sz w:val="24"/>
          <w:szCs w:val="24"/>
        </w:rPr>
      </w:pPr>
      <w:r w:rsidRPr="00D40BEC">
        <w:rPr>
          <w:sz w:val="24"/>
          <w:szCs w:val="24"/>
          <w:u w:val="single"/>
        </w:rPr>
        <w:t>Restrooms</w:t>
      </w:r>
      <w:proofErr w:type="gramStart"/>
      <w:r w:rsidR="00D6396C">
        <w:rPr>
          <w:sz w:val="24"/>
          <w:szCs w:val="24"/>
        </w:rPr>
        <w:t xml:space="preserve"> </w:t>
      </w:r>
      <w:r w:rsidR="00445222">
        <w:rPr>
          <w:sz w:val="24"/>
          <w:szCs w:val="24"/>
        </w:rPr>
        <w:t xml:space="preserve">  </w:t>
      </w:r>
      <w:r>
        <w:rPr>
          <w:sz w:val="24"/>
          <w:szCs w:val="24"/>
        </w:rPr>
        <w:t>(</w:t>
      </w:r>
      <w:proofErr w:type="gramEnd"/>
      <w:r>
        <w:rPr>
          <w:sz w:val="24"/>
          <w:szCs w:val="24"/>
        </w:rPr>
        <w:t>combined 5)</w:t>
      </w:r>
      <w:r>
        <w:rPr>
          <w:sz w:val="24"/>
          <w:szCs w:val="24"/>
        </w:rPr>
        <w:tab/>
      </w:r>
      <w:r>
        <w:rPr>
          <w:sz w:val="24"/>
          <w:szCs w:val="24"/>
        </w:rPr>
        <w:tab/>
      </w:r>
      <w:r>
        <w:rPr>
          <w:sz w:val="24"/>
          <w:szCs w:val="24"/>
        </w:rPr>
        <w:tab/>
        <w:t>360</w:t>
      </w:r>
      <w:r>
        <w:rPr>
          <w:sz w:val="24"/>
          <w:szCs w:val="24"/>
        </w:rPr>
        <w:tab/>
      </w:r>
      <w:r>
        <w:rPr>
          <w:sz w:val="24"/>
          <w:szCs w:val="24"/>
        </w:rPr>
        <w:tab/>
      </w:r>
      <w:r>
        <w:rPr>
          <w:sz w:val="24"/>
          <w:szCs w:val="24"/>
        </w:rPr>
        <w:tab/>
        <w:t>500</w:t>
      </w:r>
    </w:p>
    <w:p w:rsidR="00D6396C" w:rsidRDefault="00D6396C" w:rsidP="009B4DC2">
      <w:pPr>
        <w:spacing w:after="0" w:line="240" w:lineRule="auto"/>
        <w:rPr>
          <w:sz w:val="24"/>
          <w:szCs w:val="24"/>
        </w:rPr>
      </w:pPr>
      <w:r>
        <w:rPr>
          <w:sz w:val="24"/>
          <w:szCs w:val="24"/>
        </w:rPr>
        <w:tab/>
        <w:t>Assisted/Family</w:t>
      </w:r>
    </w:p>
    <w:p w:rsidR="00D6396C" w:rsidRDefault="00D6396C" w:rsidP="009B4DC2">
      <w:pPr>
        <w:spacing w:after="0" w:line="240" w:lineRule="auto"/>
        <w:rPr>
          <w:sz w:val="24"/>
          <w:szCs w:val="24"/>
        </w:rPr>
      </w:pPr>
      <w:r>
        <w:rPr>
          <w:sz w:val="24"/>
          <w:szCs w:val="24"/>
        </w:rPr>
        <w:tab/>
        <w:t>Staff (with coded access)</w:t>
      </w:r>
    </w:p>
    <w:p w:rsidR="00D40BEC" w:rsidRDefault="00D40BEC" w:rsidP="009B4DC2">
      <w:pPr>
        <w:spacing w:after="0" w:line="240" w:lineRule="auto"/>
        <w:rPr>
          <w:sz w:val="24"/>
          <w:szCs w:val="24"/>
        </w:rPr>
      </w:pPr>
    </w:p>
    <w:p w:rsidR="00D6396C" w:rsidRDefault="00D40BEC" w:rsidP="009B4DC2">
      <w:pPr>
        <w:spacing w:after="0" w:line="240" w:lineRule="auto"/>
        <w:rPr>
          <w:sz w:val="24"/>
          <w:szCs w:val="24"/>
        </w:rPr>
      </w:pPr>
      <w:r w:rsidRPr="00445222">
        <w:rPr>
          <w:sz w:val="24"/>
          <w:szCs w:val="24"/>
          <w:u w:val="single"/>
        </w:rPr>
        <w:t>Storage</w:t>
      </w:r>
      <w:r w:rsidR="00D6396C">
        <w:rPr>
          <w:sz w:val="24"/>
          <w:szCs w:val="24"/>
        </w:rPr>
        <w:t xml:space="preserve"> </w:t>
      </w:r>
      <w:r w:rsidR="00D6396C">
        <w:rPr>
          <w:sz w:val="24"/>
          <w:szCs w:val="24"/>
        </w:rPr>
        <w:tab/>
      </w:r>
      <w:r w:rsidR="00D6396C">
        <w:rPr>
          <w:sz w:val="24"/>
          <w:szCs w:val="24"/>
        </w:rPr>
        <w:tab/>
        <w:t xml:space="preserve"> </w:t>
      </w:r>
      <w:r>
        <w:rPr>
          <w:sz w:val="24"/>
          <w:szCs w:val="24"/>
        </w:rPr>
        <w:t>(non-existent/squeezed in</w:t>
      </w:r>
      <w:r w:rsidR="00D6396C">
        <w:rPr>
          <w:sz w:val="24"/>
          <w:szCs w:val="24"/>
        </w:rPr>
        <w:t>)</w:t>
      </w:r>
      <w:r w:rsidR="00D6396C">
        <w:rPr>
          <w:sz w:val="24"/>
          <w:szCs w:val="24"/>
        </w:rPr>
        <w:tab/>
      </w:r>
      <w:r w:rsidR="00D6396C">
        <w:rPr>
          <w:sz w:val="24"/>
          <w:szCs w:val="24"/>
        </w:rPr>
        <w:tab/>
      </w:r>
      <w:r w:rsidR="00D6396C">
        <w:rPr>
          <w:sz w:val="24"/>
          <w:szCs w:val="24"/>
        </w:rPr>
        <w:tab/>
        <w:t>1000</w:t>
      </w:r>
    </w:p>
    <w:p w:rsidR="00D6396C" w:rsidRDefault="00D6396C" w:rsidP="009B4DC2">
      <w:pPr>
        <w:spacing w:after="0" w:line="240" w:lineRule="auto"/>
        <w:rPr>
          <w:sz w:val="24"/>
          <w:szCs w:val="24"/>
        </w:rPr>
      </w:pPr>
    </w:p>
    <w:p w:rsidR="00D6396C" w:rsidRDefault="00D6396C" w:rsidP="009B4DC2">
      <w:pPr>
        <w:spacing w:after="0" w:line="240" w:lineRule="auto"/>
        <w:rPr>
          <w:sz w:val="24"/>
          <w:szCs w:val="24"/>
        </w:rPr>
      </w:pPr>
      <w:r w:rsidRPr="00D6396C">
        <w:rPr>
          <w:sz w:val="24"/>
          <w:szCs w:val="24"/>
          <w:u w:val="single"/>
        </w:rPr>
        <w:t>Staff Work Space</w:t>
      </w:r>
      <w:r w:rsidRPr="00D6396C">
        <w:rPr>
          <w:sz w:val="24"/>
          <w:szCs w:val="24"/>
        </w:rPr>
        <w:t xml:space="preserve"> </w:t>
      </w:r>
      <w:r w:rsidRPr="00D6396C">
        <w:rPr>
          <w:sz w:val="24"/>
          <w:szCs w:val="24"/>
        </w:rPr>
        <w:tab/>
      </w:r>
      <w:r w:rsidRPr="00D6396C">
        <w:rPr>
          <w:sz w:val="24"/>
          <w:szCs w:val="24"/>
        </w:rPr>
        <w:tab/>
      </w:r>
      <w:r w:rsidRPr="00D6396C">
        <w:rPr>
          <w:sz w:val="24"/>
          <w:szCs w:val="24"/>
        </w:rPr>
        <w:tab/>
        <w:t>(non-existent)</w:t>
      </w:r>
      <w:r w:rsidRPr="00D6396C">
        <w:rPr>
          <w:sz w:val="24"/>
          <w:szCs w:val="24"/>
        </w:rPr>
        <w:tab/>
      </w:r>
      <w:r>
        <w:rPr>
          <w:sz w:val="24"/>
          <w:szCs w:val="24"/>
        </w:rPr>
        <w:tab/>
      </w:r>
      <w:r>
        <w:rPr>
          <w:sz w:val="24"/>
          <w:szCs w:val="24"/>
        </w:rPr>
        <w:tab/>
        <w:t>800</w:t>
      </w:r>
      <w:r w:rsidR="00D40BEC">
        <w:rPr>
          <w:sz w:val="24"/>
          <w:szCs w:val="24"/>
        </w:rPr>
        <w:tab/>
      </w:r>
    </w:p>
    <w:p w:rsidR="00D6396C" w:rsidRDefault="00D6396C" w:rsidP="009B4DC2">
      <w:pPr>
        <w:spacing w:after="0" w:line="240" w:lineRule="auto"/>
        <w:rPr>
          <w:sz w:val="24"/>
          <w:szCs w:val="24"/>
        </w:rPr>
      </w:pPr>
    </w:p>
    <w:p w:rsidR="00D40BEC" w:rsidRDefault="00D6396C" w:rsidP="009B4DC2">
      <w:pPr>
        <w:spacing w:after="0" w:line="240" w:lineRule="auto"/>
        <w:rPr>
          <w:sz w:val="24"/>
          <w:szCs w:val="24"/>
        </w:rPr>
      </w:pPr>
      <w:r w:rsidRPr="00D6396C">
        <w:rPr>
          <w:sz w:val="24"/>
          <w:szCs w:val="24"/>
          <w:u w:val="single"/>
        </w:rPr>
        <w:t>Staff Break Room</w:t>
      </w:r>
      <w:r>
        <w:rPr>
          <w:sz w:val="24"/>
          <w:szCs w:val="24"/>
        </w:rPr>
        <w:tab/>
      </w:r>
      <w:r>
        <w:rPr>
          <w:sz w:val="24"/>
          <w:szCs w:val="24"/>
        </w:rPr>
        <w:tab/>
      </w:r>
      <w:r>
        <w:rPr>
          <w:sz w:val="24"/>
          <w:szCs w:val="24"/>
        </w:rPr>
        <w:tab/>
        <w:t xml:space="preserve"> (non-existent)</w:t>
      </w:r>
      <w:r w:rsidR="00D40BEC">
        <w:rPr>
          <w:sz w:val="24"/>
          <w:szCs w:val="24"/>
        </w:rPr>
        <w:tab/>
      </w:r>
      <w:r w:rsidR="00D40BEC">
        <w:rPr>
          <w:sz w:val="24"/>
          <w:szCs w:val="24"/>
        </w:rPr>
        <w:tab/>
      </w:r>
      <w:r w:rsidR="00D40BEC">
        <w:rPr>
          <w:sz w:val="24"/>
          <w:szCs w:val="24"/>
        </w:rPr>
        <w:tab/>
      </w:r>
      <w:r>
        <w:rPr>
          <w:sz w:val="24"/>
          <w:szCs w:val="24"/>
        </w:rPr>
        <w:t>175</w:t>
      </w:r>
      <w:r w:rsidR="00D40BEC">
        <w:rPr>
          <w:sz w:val="24"/>
          <w:szCs w:val="24"/>
        </w:rPr>
        <w:tab/>
      </w:r>
    </w:p>
    <w:p w:rsidR="00D6396C" w:rsidRDefault="00D6396C" w:rsidP="009B4DC2">
      <w:pPr>
        <w:spacing w:after="0" w:line="240" w:lineRule="auto"/>
        <w:rPr>
          <w:sz w:val="24"/>
          <w:szCs w:val="24"/>
        </w:rPr>
      </w:pPr>
    </w:p>
    <w:p w:rsidR="00D6396C" w:rsidRDefault="00D6396C" w:rsidP="009B4DC2">
      <w:pPr>
        <w:spacing w:after="0" w:line="240" w:lineRule="auto"/>
        <w:rPr>
          <w:sz w:val="24"/>
          <w:szCs w:val="24"/>
        </w:rPr>
      </w:pPr>
      <w:r w:rsidRPr="00D6396C">
        <w:rPr>
          <w:sz w:val="24"/>
          <w:szCs w:val="24"/>
          <w:u w:val="single"/>
        </w:rPr>
        <w:t>IT Room</w:t>
      </w:r>
      <w:r>
        <w:rPr>
          <w:sz w:val="24"/>
          <w:szCs w:val="24"/>
        </w:rPr>
        <w:t xml:space="preserve"> (locked and secured)</w:t>
      </w:r>
      <w:r>
        <w:rPr>
          <w:sz w:val="24"/>
          <w:szCs w:val="24"/>
        </w:rPr>
        <w:tab/>
      </w:r>
      <w:r>
        <w:rPr>
          <w:sz w:val="24"/>
          <w:szCs w:val="24"/>
        </w:rPr>
        <w:tab/>
      </w:r>
      <w:r>
        <w:rPr>
          <w:sz w:val="24"/>
          <w:szCs w:val="24"/>
        </w:rPr>
        <w:tab/>
      </w:r>
      <w:r>
        <w:rPr>
          <w:sz w:val="24"/>
          <w:szCs w:val="24"/>
        </w:rPr>
        <w:tab/>
      </w:r>
      <w:r>
        <w:rPr>
          <w:sz w:val="24"/>
          <w:szCs w:val="24"/>
        </w:rPr>
        <w:tab/>
        <w:t>???</w:t>
      </w:r>
    </w:p>
    <w:p w:rsidR="00D6396C" w:rsidRDefault="00D6396C" w:rsidP="009B4DC2">
      <w:pPr>
        <w:spacing w:after="0" w:line="240" w:lineRule="auto"/>
        <w:rPr>
          <w:sz w:val="24"/>
          <w:szCs w:val="24"/>
        </w:rPr>
      </w:pPr>
    </w:p>
    <w:p w:rsidR="00D6396C" w:rsidRPr="00D6396C" w:rsidRDefault="00D6396C" w:rsidP="009B4DC2">
      <w:pPr>
        <w:spacing w:after="0" w:line="240" w:lineRule="auto"/>
        <w:rPr>
          <w:sz w:val="24"/>
          <w:szCs w:val="24"/>
          <w:u w:val="single"/>
        </w:rPr>
      </w:pPr>
      <w:r w:rsidRPr="00D6396C">
        <w:rPr>
          <w:sz w:val="24"/>
          <w:szCs w:val="24"/>
          <w:u w:val="single"/>
        </w:rPr>
        <w:t>Meeting Rooms</w:t>
      </w:r>
    </w:p>
    <w:p w:rsidR="00D6396C" w:rsidRDefault="00D6396C" w:rsidP="009B4DC2">
      <w:pPr>
        <w:spacing w:after="0" w:line="240" w:lineRule="auto"/>
        <w:rPr>
          <w:sz w:val="24"/>
          <w:szCs w:val="24"/>
        </w:rPr>
      </w:pPr>
      <w:r>
        <w:rPr>
          <w:sz w:val="24"/>
          <w:szCs w:val="24"/>
        </w:rPr>
        <w:tab/>
        <w:t xml:space="preserve">Large – accommodate up to 200 people (big enough to hold events like </w:t>
      </w:r>
      <w:proofErr w:type="spellStart"/>
      <w:r>
        <w:rPr>
          <w:sz w:val="24"/>
          <w:szCs w:val="24"/>
        </w:rPr>
        <w:t>ToddlerFest</w:t>
      </w:r>
      <w:proofErr w:type="spellEnd"/>
      <w:r>
        <w:rPr>
          <w:sz w:val="24"/>
          <w:szCs w:val="24"/>
        </w:rPr>
        <w:t xml:space="preserve">), </w:t>
      </w:r>
      <w:r w:rsidR="007054FB">
        <w:rPr>
          <w:sz w:val="24"/>
          <w:szCs w:val="24"/>
        </w:rPr>
        <w:tab/>
      </w:r>
      <w:r>
        <w:rPr>
          <w:sz w:val="24"/>
          <w:szCs w:val="24"/>
        </w:rPr>
        <w:t>conferences</w:t>
      </w:r>
    </w:p>
    <w:p w:rsidR="00D6396C" w:rsidRDefault="00D6396C" w:rsidP="009B4DC2">
      <w:pPr>
        <w:spacing w:after="0" w:line="240" w:lineRule="auto"/>
        <w:rPr>
          <w:sz w:val="24"/>
          <w:szCs w:val="24"/>
        </w:rPr>
      </w:pPr>
      <w:r>
        <w:rPr>
          <w:sz w:val="24"/>
          <w:szCs w:val="24"/>
        </w:rPr>
        <w:tab/>
        <w:t xml:space="preserve">Medium – to hold </w:t>
      </w:r>
      <w:r w:rsidR="007054FB">
        <w:rPr>
          <w:sz w:val="24"/>
          <w:szCs w:val="24"/>
        </w:rPr>
        <w:t xml:space="preserve">speaker presentations, </w:t>
      </w:r>
      <w:r>
        <w:rPr>
          <w:sz w:val="24"/>
          <w:szCs w:val="24"/>
        </w:rPr>
        <w:t>Board meetings</w:t>
      </w:r>
      <w:r w:rsidR="00F578C3">
        <w:rPr>
          <w:sz w:val="24"/>
          <w:szCs w:val="24"/>
        </w:rPr>
        <w:t xml:space="preserve">, 4-H clubs (one Greene Co. club has </w:t>
      </w:r>
      <w:r w:rsidR="00F578C3">
        <w:rPr>
          <w:sz w:val="24"/>
          <w:szCs w:val="24"/>
        </w:rPr>
        <w:tab/>
        <w:t>40 members)</w:t>
      </w:r>
    </w:p>
    <w:p w:rsidR="00D6396C" w:rsidRDefault="00D6396C" w:rsidP="009B4DC2">
      <w:pPr>
        <w:spacing w:after="0" w:line="240" w:lineRule="auto"/>
        <w:rPr>
          <w:sz w:val="24"/>
          <w:szCs w:val="24"/>
        </w:rPr>
      </w:pPr>
      <w:r>
        <w:rPr>
          <w:sz w:val="24"/>
          <w:szCs w:val="24"/>
        </w:rPr>
        <w:tab/>
        <w:t xml:space="preserve">Small </w:t>
      </w:r>
      <w:r w:rsidR="007054FB">
        <w:rPr>
          <w:sz w:val="24"/>
          <w:szCs w:val="24"/>
        </w:rPr>
        <w:t>–</w:t>
      </w:r>
      <w:r>
        <w:rPr>
          <w:sz w:val="24"/>
          <w:szCs w:val="24"/>
        </w:rPr>
        <w:t xml:space="preserve"> </w:t>
      </w:r>
      <w:r w:rsidR="007054FB">
        <w:rPr>
          <w:sz w:val="24"/>
          <w:szCs w:val="24"/>
        </w:rPr>
        <w:t>for 4-5 people</w:t>
      </w:r>
    </w:p>
    <w:p w:rsidR="007054FB" w:rsidRDefault="007054FB" w:rsidP="009B4DC2">
      <w:pPr>
        <w:spacing w:after="0" w:line="240" w:lineRule="auto"/>
        <w:rPr>
          <w:sz w:val="24"/>
          <w:szCs w:val="24"/>
        </w:rPr>
      </w:pPr>
      <w:r>
        <w:rPr>
          <w:sz w:val="24"/>
          <w:szCs w:val="24"/>
        </w:rPr>
        <w:tab/>
        <w:t>Extra Small – for 2 persons</w:t>
      </w:r>
    </w:p>
    <w:p w:rsidR="007054FB" w:rsidRDefault="007054FB" w:rsidP="009B4DC2">
      <w:pPr>
        <w:spacing w:after="0" w:line="240" w:lineRule="auto"/>
        <w:rPr>
          <w:sz w:val="24"/>
          <w:szCs w:val="24"/>
        </w:rPr>
      </w:pPr>
      <w:r>
        <w:rPr>
          <w:sz w:val="24"/>
          <w:szCs w:val="24"/>
        </w:rPr>
        <w:tab/>
        <w:t>Large and Medium meeting rooms (at least) need to be accessible through separate entrance</w:t>
      </w:r>
      <w:r w:rsidR="00445222">
        <w:rPr>
          <w:sz w:val="24"/>
          <w:szCs w:val="24"/>
        </w:rPr>
        <w:t xml:space="preserve">, </w:t>
      </w:r>
      <w:r w:rsidR="00445222">
        <w:rPr>
          <w:sz w:val="24"/>
          <w:szCs w:val="24"/>
        </w:rPr>
        <w:tab/>
        <w:t>have kitchen and public restrooms,</w:t>
      </w:r>
      <w:r>
        <w:rPr>
          <w:sz w:val="24"/>
          <w:szCs w:val="24"/>
        </w:rPr>
        <w:t xml:space="preserve"> adequate parking and useable if Library is closed</w:t>
      </w:r>
      <w:r w:rsidR="00F578C3">
        <w:rPr>
          <w:sz w:val="24"/>
          <w:szCs w:val="24"/>
        </w:rPr>
        <w:t xml:space="preserve"> so people </w:t>
      </w:r>
      <w:r w:rsidR="00445222">
        <w:rPr>
          <w:sz w:val="24"/>
          <w:szCs w:val="24"/>
        </w:rPr>
        <w:tab/>
      </w:r>
      <w:r w:rsidR="00F578C3">
        <w:rPr>
          <w:sz w:val="24"/>
          <w:szCs w:val="24"/>
        </w:rPr>
        <w:t>are not wandering</w:t>
      </w:r>
      <w:r w:rsidR="00445222">
        <w:rPr>
          <w:sz w:val="24"/>
          <w:szCs w:val="24"/>
        </w:rPr>
        <w:t xml:space="preserve"> </w:t>
      </w:r>
      <w:r w:rsidR="00F578C3">
        <w:rPr>
          <w:sz w:val="24"/>
          <w:szCs w:val="24"/>
        </w:rPr>
        <w:t>around in the Library from the meeting room.</w:t>
      </w:r>
    </w:p>
    <w:p w:rsidR="00F578C3" w:rsidRDefault="00F578C3" w:rsidP="009B4DC2">
      <w:pPr>
        <w:spacing w:after="0" w:line="240" w:lineRule="auto"/>
        <w:rPr>
          <w:sz w:val="24"/>
          <w:szCs w:val="24"/>
        </w:rPr>
      </w:pPr>
    </w:p>
    <w:p w:rsidR="00F578C3" w:rsidRDefault="00F578C3" w:rsidP="009B4DC2">
      <w:pPr>
        <w:spacing w:after="0" w:line="240" w:lineRule="auto"/>
        <w:rPr>
          <w:sz w:val="24"/>
          <w:szCs w:val="24"/>
        </w:rPr>
      </w:pPr>
      <w:r>
        <w:rPr>
          <w:sz w:val="24"/>
          <w:szCs w:val="24"/>
        </w:rPr>
        <w:t>Could/should these meeting rooms</w:t>
      </w:r>
      <w:r w:rsidR="009E5F62">
        <w:rPr>
          <w:sz w:val="24"/>
          <w:szCs w:val="24"/>
        </w:rPr>
        <w:t xml:space="preserve"> be rented for a fee? e.g. private wedding receptions, etc. Deposit only?</w:t>
      </w:r>
    </w:p>
    <w:p w:rsidR="00D6396C" w:rsidRDefault="00D6396C" w:rsidP="009B4DC2">
      <w:pPr>
        <w:spacing w:after="0" w:line="240" w:lineRule="auto"/>
        <w:rPr>
          <w:sz w:val="24"/>
          <w:szCs w:val="24"/>
        </w:rPr>
      </w:pPr>
    </w:p>
    <w:p w:rsidR="00D6396C" w:rsidRDefault="00D6396C" w:rsidP="009B4DC2">
      <w:pPr>
        <w:spacing w:after="0" w:line="240" w:lineRule="auto"/>
        <w:rPr>
          <w:sz w:val="24"/>
          <w:szCs w:val="24"/>
        </w:rPr>
      </w:pPr>
      <w:r>
        <w:rPr>
          <w:sz w:val="24"/>
          <w:szCs w:val="24"/>
        </w:rPr>
        <w:lastRenderedPageBreak/>
        <w:tab/>
        <w:t xml:space="preserve">Discussion of other large meeting rooms available in Jefferson: Golf Course, Rec Center, </w:t>
      </w:r>
      <w:r>
        <w:rPr>
          <w:sz w:val="24"/>
          <w:szCs w:val="24"/>
        </w:rPr>
        <w:tab/>
        <w:t>fellowship halls in churches</w:t>
      </w:r>
      <w:r w:rsidR="00F578C3">
        <w:rPr>
          <w:sz w:val="24"/>
          <w:szCs w:val="24"/>
        </w:rPr>
        <w:t>.</w:t>
      </w:r>
    </w:p>
    <w:p w:rsidR="00F578C3" w:rsidRDefault="00F578C3" w:rsidP="009B4DC2">
      <w:pPr>
        <w:spacing w:after="0" w:line="240" w:lineRule="auto"/>
        <w:rPr>
          <w:sz w:val="24"/>
          <w:szCs w:val="24"/>
        </w:rPr>
      </w:pPr>
    </w:p>
    <w:p w:rsidR="00D357B8" w:rsidRDefault="00D357B8" w:rsidP="009B4DC2">
      <w:pPr>
        <w:spacing w:after="0" w:line="240" w:lineRule="auto"/>
        <w:rPr>
          <w:sz w:val="24"/>
          <w:szCs w:val="24"/>
        </w:rPr>
      </w:pPr>
    </w:p>
    <w:p w:rsidR="00D357B8" w:rsidRDefault="00D357B8" w:rsidP="009B4DC2">
      <w:pPr>
        <w:spacing w:after="0" w:line="240" w:lineRule="auto"/>
        <w:rPr>
          <w:sz w:val="24"/>
          <w:szCs w:val="24"/>
        </w:rPr>
      </w:pPr>
      <w:r>
        <w:rPr>
          <w:sz w:val="24"/>
          <w:szCs w:val="24"/>
        </w:rPr>
        <w:t xml:space="preserve">Question:  Are movable walls a solution?  In some situations, like meeting rooms, yes. </w:t>
      </w:r>
      <w:r w:rsidR="00263115">
        <w:rPr>
          <w:sz w:val="24"/>
          <w:szCs w:val="24"/>
        </w:rPr>
        <w:t>We’ll talk about that more when we get to room drawings.</w:t>
      </w:r>
    </w:p>
    <w:p w:rsidR="00D357B8" w:rsidRDefault="00D357B8" w:rsidP="009B4DC2">
      <w:pPr>
        <w:spacing w:after="0" w:line="240" w:lineRule="auto"/>
        <w:rPr>
          <w:sz w:val="24"/>
          <w:szCs w:val="24"/>
        </w:rPr>
      </w:pPr>
    </w:p>
    <w:p w:rsidR="00D357B8" w:rsidRDefault="00D357B8" w:rsidP="009B4DC2">
      <w:pPr>
        <w:spacing w:after="0" w:line="240" w:lineRule="auto"/>
        <w:rPr>
          <w:sz w:val="24"/>
          <w:szCs w:val="24"/>
        </w:rPr>
      </w:pPr>
      <w:r>
        <w:rPr>
          <w:sz w:val="24"/>
          <w:szCs w:val="24"/>
        </w:rPr>
        <w:t xml:space="preserve">Currently the Teen area is 90 </w:t>
      </w:r>
      <w:proofErr w:type="spellStart"/>
      <w:r>
        <w:rPr>
          <w:sz w:val="24"/>
          <w:szCs w:val="24"/>
        </w:rPr>
        <w:t>sq</w:t>
      </w:r>
      <w:proofErr w:type="spellEnd"/>
      <w:r>
        <w:rPr>
          <w:sz w:val="24"/>
          <w:szCs w:val="24"/>
        </w:rPr>
        <w:t xml:space="preserve"> ft in the Adult area. Their programs are orchestrated through the Youth (Children’s) Director. The teen area has 500 </w:t>
      </w:r>
      <w:proofErr w:type="spellStart"/>
      <w:r>
        <w:rPr>
          <w:sz w:val="24"/>
          <w:szCs w:val="24"/>
        </w:rPr>
        <w:t>sq</w:t>
      </w:r>
      <w:proofErr w:type="spellEnd"/>
      <w:r>
        <w:rPr>
          <w:sz w:val="24"/>
          <w:szCs w:val="24"/>
        </w:rPr>
        <w:t xml:space="preserve"> ft proposed as a “place holder”. Teen space needs to be larger, sound proof, visible and adaptable to provide charger and plug-ins for them to bring their own devices, as well as access to Library </w:t>
      </w:r>
      <w:proofErr w:type="spellStart"/>
      <w:r>
        <w:rPr>
          <w:sz w:val="24"/>
          <w:szCs w:val="24"/>
        </w:rPr>
        <w:t>WiFi</w:t>
      </w:r>
      <w:proofErr w:type="spellEnd"/>
      <w:r>
        <w:rPr>
          <w:sz w:val="24"/>
          <w:szCs w:val="24"/>
        </w:rPr>
        <w:t>, safe space and a place to talk and laugh with their peers</w:t>
      </w:r>
      <w:r w:rsidR="008007B8">
        <w:rPr>
          <w:sz w:val="24"/>
          <w:szCs w:val="24"/>
        </w:rPr>
        <w:t xml:space="preserve"> and technology. Need to include some small work/study rooms </w:t>
      </w:r>
      <w:r w:rsidR="0078683E">
        <w:rPr>
          <w:sz w:val="24"/>
          <w:szCs w:val="24"/>
        </w:rPr>
        <w:t>to</w:t>
      </w:r>
      <w:r w:rsidR="008007B8">
        <w:rPr>
          <w:sz w:val="24"/>
          <w:szCs w:val="24"/>
        </w:rPr>
        <w:t xml:space="preserve"> accommodate team projects</w:t>
      </w:r>
      <w:r w:rsidR="00610711">
        <w:rPr>
          <w:sz w:val="24"/>
          <w:szCs w:val="24"/>
        </w:rPr>
        <w:t>, one-on-one tutoring</w:t>
      </w:r>
      <w:r w:rsidR="008007B8">
        <w:rPr>
          <w:sz w:val="24"/>
          <w:szCs w:val="24"/>
        </w:rPr>
        <w:t xml:space="preserve"> and quiet study time.</w:t>
      </w:r>
      <w:r>
        <w:rPr>
          <w:sz w:val="24"/>
          <w:szCs w:val="24"/>
        </w:rPr>
        <w:t xml:space="preserve"> </w:t>
      </w:r>
      <w:r w:rsidR="008007B8">
        <w:rPr>
          <w:sz w:val="24"/>
          <w:szCs w:val="24"/>
        </w:rPr>
        <w:t xml:space="preserve"> Pete asked Gavin (one of the students who sits on the committee) if he would use the Teen area if it included a 3-D printer</w:t>
      </w:r>
      <w:r w:rsidR="00610711">
        <w:rPr>
          <w:sz w:val="24"/>
          <w:szCs w:val="24"/>
        </w:rPr>
        <w:t xml:space="preserve"> or a vending machine</w:t>
      </w:r>
      <w:r w:rsidR="008007B8">
        <w:rPr>
          <w:sz w:val="24"/>
          <w:szCs w:val="24"/>
        </w:rPr>
        <w:t xml:space="preserve">. </w:t>
      </w:r>
      <w:r w:rsidR="00610711">
        <w:rPr>
          <w:sz w:val="24"/>
          <w:szCs w:val="24"/>
        </w:rPr>
        <w:t>Gavin acknowledges that teen</w:t>
      </w:r>
      <w:r w:rsidR="0078683E">
        <w:rPr>
          <w:sz w:val="24"/>
          <w:szCs w:val="24"/>
        </w:rPr>
        <w:t>s</w:t>
      </w:r>
      <w:r w:rsidR="00610711">
        <w:rPr>
          <w:sz w:val="24"/>
          <w:szCs w:val="24"/>
        </w:rPr>
        <w:t xml:space="preserve"> are not using the Library as their first choice for spending time due to the small area available to them and that space being in the open area of the Adult side. He admits teens are not big readers, but spend more time on their school-provided </w:t>
      </w:r>
      <w:proofErr w:type="spellStart"/>
      <w:r w:rsidR="00610711">
        <w:rPr>
          <w:sz w:val="24"/>
          <w:szCs w:val="24"/>
        </w:rPr>
        <w:t>ChromeBooks</w:t>
      </w:r>
      <w:proofErr w:type="spellEnd"/>
      <w:r w:rsidR="00610711">
        <w:rPr>
          <w:sz w:val="24"/>
          <w:szCs w:val="24"/>
        </w:rPr>
        <w:t xml:space="preserve">, listening to music, social media “talking”, playing games etc. </w:t>
      </w:r>
      <w:r w:rsidR="00015EF2">
        <w:rPr>
          <w:sz w:val="24"/>
          <w:szCs w:val="24"/>
        </w:rPr>
        <w:t xml:space="preserve">Library access can provide faster network, newer games and faster printers than the usual home applications. </w:t>
      </w:r>
      <w:r w:rsidR="00610711">
        <w:rPr>
          <w:sz w:val="24"/>
          <w:szCs w:val="24"/>
        </w:rPr>
        <w:t>The space needs to be very fluent and change with technology and focus. It could be quite different 5 years from now and a space that is large enough to change with the needs.</w:t>
      </w:r>
    </w:p>
    <w:p w:rsidR="002049B5" w:rsidRDefault="002049B5" w:rsidP="009B4DC2">
      <w:pPr>
        <w:spacing w:after="0" w:line="240" w:lineRule="auto"/>
        <w:rPr>
          <w:sz w:val="24"/>
          <w:szCs w:val="24"/>
        </w:rPr>
      </w:pPr>
    </w:p>
    <w:p w:rsidR="00015EF2" w:rsidRDefault="008E506E" w:rsidP="009B4DC2">
      <w:pPr>
        <w:spacing w:after="0" w:line="240" w:lineRule="auto"/>
        <w:rPr>
          <w:sz w:val="24"/>
          <w:szCs w:val="24"/>
        </w:rPr>
      </w:pPr>
      <w:r>
        <w:rPr>
          <w:sz w:val="24"/>
          <w:szCs w:val="24"/>
        </w:rPr>
        <w:t xml:space="preserve">Children’s Area: </w:t>
      </w:r>
      <w:r w:rsidR="00015EF2">
        <w:rPr>
          <w:sz w:val="24"/>
          <w:szCs w:val="24"/>
        </w:rPr>
        <w:t>Need for curated (not online) children’s use computer.</w:t>
      </w:r>
    </w:p>
    <w:p w:rsidR="00263115" w:rsidRDefault="00263115" w:rsidP="009B4DC2">
      <w:pPr>
        <w:spacing w:after="0" w:line="240" w:lineRule="auto"/>
        <w:rPr>
          <w:sz w:val="24"/>
          <w:szCs w:val="24"/>
        </w:rPr>
      </w:pPr>
      <w:r>
        <w:rPr>
          <w:sz w:val="24"/>
          <w:szCs w:val="24"/>
        </w:rPr>
        <w:t>Need two sinks: 1) kid size for washing up and 2) adult size …. craft clean-up.</w:t>
      </w:r>
    </w:p>
    <w:p w:rsidR="00263115" w:rsidRDefault="00263115" w:rsidP="009B4DC2">
      <w:pPr>
        <w:spacing w:after="0" w:line="240" w:lineRule="auto"/>
        <w:rPr>
          <w:sz w:val="24"/>
          <w:szCs w:val="24"/>
        </w:rPr>
      </w:pPr>
      <w:r>
        <w:rPr>
          <w:sz w:val="24"/>
          <w:szCs w:val="24"/>
        </w:rPr>
        <w:t>Mother’s Room (lactation room)</w:t>
      </w:r>
    </w:p>
    <w:p w:rsidR="00263115" w:rsidRDefault="00263115" w:rsidP="009B4DC2">
      <w:pPr>
        <w:spacing w:after="0" w:line="240" w:lineRule="auto"/>
        <w:rPr>
          <w:sz w:val="24"/>
          <w:szCs w:val="24"/>
        </w:rPr>
      </w:pPr>
      <w:r>
        <w:rPr>
          <w:sz w:val="24"/>
          <w:szCs w:val="24"/>
        </w:rPr>
        <w:t>Restroom: changing table, jump seat for toddler, sturdy wall hooks</w:t>
      </w:r>
    </w:p>
    <w:p w:rsidR="00D40BEC" w:rsidRDefault="00D40BEC" w:rsidP="009B4DC2">
      <w:pPr>
        <w:spacing w:after="0" w:line="240" w:lineRule="auto"/>
        <w:rPr>
          <w:sz w:val="24"/>
          <w:szCs w:val="24"/>
        </w:rPr>
      </w:pPr>
      <w:r>
        <w:rPr>
          <w:sz w:val="24"/>
          <w:szCs w:val="24"/>
        </w:rPr>
        <w:t>Designated stroller parking</w:t>
      </w:r>
    </w:p>
    <w:p w:rsidR="002049B5" w:rsidRDefault="002049B5" w:rsidP="009B4DC2">
      <w:pPr>
        <w:spacing w:after="0" w:line="240" w:lineRule="auto"/>
        <w:rPr>
          <w:sz w:val="24"/>
          <w:szCs w:val="24"/>
        </w:rPr>
      </w:pPr>
    </w:p>
    <w:p w:rsidR="00015EF2" w:rsidRDefault="00015EF2" w:rsidP="009B4DC2">
      <w:pPr>
        <w:spacing w:after="0" w:line="240" w:lineRule="auto"/>
        <w:rPr>
          <w:sz w:val="24"/>
          <w:szCs w:val="24"/>
        </w:rPr>
      </w:pPr>
      <w:r>
        <w:rPr>
          <w:sz w:val="24"/>
          <w:szCs w:val="24"/>
        </w:rPr>
        <w:t xml:space="preserve">Expansion in the computer/technology area is not about more computers, but more space </w:t>
      </w:r>
      <w:r w:rsidR="0078683E">
        <w:rPr>
          <w:sz w:val="24"/>
          <w:szCs w:val="24"/>
        </w:rPr>
        <w:t xml:space="preserve">to </w:t>
      </w:r>
      <w:r>
        <w:rPr>
          <w:sz w:val="24"/>
          <w:szCs w:val="24"/>
        </w:rPr>
        <w:t xml:space="preserve">do </w:t>
      </w:r>
      <w:r w:rsidR="002049B5">
        <w:rPr>
          <w:sz w:val="24"/>
          <w:szCs w:val="24"/>
        </w:rPr>
        <w:t>innovative things.</w:t>
      </w:r>
      <w:r w:rsidR="00D40BEC">
        <w:rPr>
          <w:sz w:val="24"/>
          <w:szCs w:val="24"/>
        </w:rPr>
        <w:t xml:space="preserve"> </w:t>
      </w:r>
      <w:r w:rsidR="0078683E">
        <w:rPr>
          <w:sz w:val="24"/>
          <w:szCs w:val="24"/>
        </w:rPr>
        <w:t>Size of the Library’s collection</w:t>
      </w:r>
      <w:r w:rsidR="00D40BEC">
        <w:rPr>
          <w:sz w:val="24"/>
          <w:szCs w:val="24"/>
        </w:rPr>
        <w:t xml:space="preserve"> (items, including books, games, puzzles, movies) numbers to stay fairly static – around 35K-40K.</w:t>
      </w:r>
      <w:r w:rsidR="004353A6">
        <w:rPr>
          <w:sz w:val="24"/>
          <w:szCs w:val="24"/>
        </w:rPr>
        <w:t xml:space="preserve"> Expansion is needed for people and technology, not more items in the collection to check out.</w:t>
      </w:r>
    </w:p>
    <w:p w:rsidR="00B97979" w:rsidRDefault="00B97979" w:rsidP="009B4DC2">
      <w:pPr>
        <w:spacing w:after="0" w:line="240" w:lineRule="auto"/>
        <w:rPr>
          <w:sz w:val="24"/>
          <w:szCs w:val="24"/>
        </w:rPr>
      </w:pPr>
    </w:p>
    <w:p w:rsidR="00A6349D" w:rsidRDefault="008007B8" w:rsidP="009B4DC2">
      <w:pPr>
        <w:spacing w:after="0" w:line="240" w:lineRule="auto"/>
        <w:rPr>
          <w:sz w:val="24"/>
          <w:szCs w:val="24"/>
        </w:rPr>
      </w:pPr>
      <w:r>
        <w:rPr>
          <w:sz w:val="24"/>
          <w:szCs w:val="24"/>
        </w:rPr>
        <w:t>Need</w:t>
      </w:r>
      <w:r w:rsidR="00A6349D">
        <w:rPr>
          <w:sz w:val="24"/>
          <w:szCs w:val="24"/>
        </w:rPr>
        <w:t xml:space="preserve"> more </w:t>
      </w:r>
      <w:r w:rsidR="00610711">
        <w:rPr>
          <w:sz w:val="24"/>
          <w:szCs w:val="24"/>
        </w:rPr>
        <w:t xml:space="preserve">square footage </w:t>
      </w:r>
      <w:r w:rsidR="00A6349D">
        <w:rPr>
          <w:sz w:val="24"/>
          <w:szCs w:val="24"/>
        </w:rPr>
        <w:t xml:space="preserve">in the shelving stacks, </w:t>
      </w:r>
      <w:r w:rsidR="002049B5">
        <w:rPr>
          <w:sz w:val="24"/>
          <w:szCs w:val="24"/>
        </w:rPr>
        <w:t xml:space="preserve">so </w:t>
      </w:r>
      <w:r w:rsidR="00A6349D">
        <w:rPr>
          <w:sz w:val="24"/>
          <w:szCs w:val="24"/>
        </w:rPr>
        <w:t>that books will not need to be shelved on highest or lowest shelves</w:t>
      </w:r>
      <w:r w:rsidR="002049B5">
        <w:rPr>
          <w:sz w:val="24"/>
          <w:szCs w:val="24"/>
        </w:rPr>
        <w:t xml:space="preserve">, </w:t>
      </w:r>
      <w:r w:rsidR="00A6349D">
        <w:rPr>
          <w:sz w:val="24"/>
          <w:szCs w:val="24"/>
        </w:rPr>
        <w:t>and wider aisles</w:t>
      </w:r>
      <w:r w:rsidR="002049B5">
        <w:rPr>
          <w:sz w:val="24"/>
          <w:szCs w:val="24"/>
        </w:rPr>
        <w:t xml:space="preserve"> for access</w:t>
      </w:r>
      <w:r w:rsidR="0078683E">
        <w:rPr>
          <w:sz w:val="24"/>
          <w:szCs w:val="24"/>
        </w:rPr>
        <w:t>ibility (ADA guidelines)</w:t>
      </w:r>
    </w:p>
    <w:p w:rsidR="00610711" w:rsidRDefault="00610711" w:rsidP="009B4DC2">
      <w:pPr>
        <w:spacing w:after="0" w:line="240" w:lineRule="auto"/>
        <w:rPr>
          <w:sz w:val="24"/>
          <w:szCs w:val="24"/>
        </w:rPr>
      </w:pPr>
    </w:p>
    <w:p w:rsidR="00610711" w:rsidRDefault="00610711" w:rsidP="009B4DC2">
      <w:pPr>
        <w:spacing w:after="0" w:line="240" w:lineRule="auto"/>
        <w:rPr>
          <w:sz w:val="24"/>
          <w:szCs w:val="24"/>
        </w:rPr>
      </w:pPr>
      <w:r>
        <w:rPr>
          <w:sz w:val="24"/>
          <w:szCs w:val="24"/>
        </w:rPr>
        <w:t xml:space="preserve">Think of adjacencies and separations: for example, building mechanicals </w:t>
      </w:r>
      <w:r w:rsidR="00015EF2">
        <w:rPr>
          <w:sz w:val="24"/>
          <w:szCs w:val="24"/>
        </w:rPr>
        <w:t>and janitorial access need to be separate from the main patron areas.</w:t>
      </w:r>
    </w:p>
    <w:p w:rsidR="00015EF2" w:rsidRDefault="00015EF2" w:rsidP="009B4DC2">
      <w:pPr>
        <w:spacing w:after="0" w:line="240" w:lineRule="auto"/>
        <w:rPr>
          <w:sz w:val="24"/>
          <w:szCs w:val="24"/>
        </w:rPr>
      </w:pPr>
    </w:p>
    <w:p w:rsidR="000B408F" w:rsidRDefault="00B40700" w:rsidP="009B4DC2">
      <w:pPr>
        <w:spacing w:after="0" w:line="240" w:lineRule="auto"/>
        <w:rPr>
          <w:sz w:val="24"/>
          <w:szCs w:val="24"/>
        </w:rPr>
      </w:pPr>
      <w:r>
        <w:rPr>
          <w:sz w:val="24"/>
          <w:szCs w:val="24"/>
        </w:rPr>
        <w:t xml:space="preserve">Reminder for all committee members to visit other libraries. Jane </w:t>
      </w:r>
      <w:r w:rsidR="004353A6">
        <w:rPr>
          <w:sz w:val="24"/>
          <w:szCs w:val="24"/>
        </w:rPr>
        <w:t xml:space="preserve">Millard will arrange a tour of the </w:t>
      </w:r>
      <w:r>
        <w:rPr>
          <w:sz w:val="24"/>
          <w:szCs w:val="24"/>
        </w:rPr>
        <w:t xml:space="preserve">Perry </w:t>
      </w:r>
      <w:r w:rsidR="004353A6">
        <w:rPr>
          <w:sz w:val="24"/>
          <w:szCs w:val="24"/>
        </w:rPr>
        <w:t xml:space="preserve">Public </w:t>
      </w:r>
      <w:r>
        <w:rPr>
          <w:sz w:val="24"/>
          <w:szCs w:val="24"/>
        </w:rPr>
        <w:t xml:space="preserve">Library </w:t>
      </w:r>
      <w:r w:rsidR="004353A6">
        <w:rPr>
          <w:sz w:val="24"/>
          <w:szCs w:val="24"/>
        </w:rPr>
        <w:t>and will send out the date for those who would like to along – probably on a Saturday.</w:t>
      </w:r>
      <w:r w:rsidR="007B3E94">
        <w:rPr>
          <w:sz w:val="24"/>
          <w:szCs w:val="24"/>
        </w:rPr>
        <w:t xml:space="preserve"> Give Jane</w:t>
      </w:r>
      <w:r w:rsidR="000B408F">
        <w:rPr>
          <w:sz w:val="24"/>
          <w:szCs w:val="24"/>
        </w:rPr>
        <w:t xml:space="preserve"> </w:t>
      </w:r>
      <w:r w:rsidR="007B3E94">
        <w:rPr>
          <w:sz w:val="24"/>
          <w:szCs w:val="24"/>
        </w:rPr>
        <w:t>a call if you are interested.</w:t>
      </w:r>
      <w:r>
        <w:rPr>
          <w:sz w:val="24"/>
          <w:szCs w:val="24"/>
        </w:rPr>
        <w:t xml:space="preserve"> </w:t>
      </w:r>
      <w:r w:rsidR="0078683E">
        <w:rPr>
          <w:sz w:val="24"/>
          <w:szCs w:val="24"/>
        </w:rPr>
        <w:t xml:space="preserve"> </w:t>
      </w:r>
    </w:p>
    <w:p w:rsidR="000B408F" w:rsidRDefault="000B408F" w:rsidP="000B408F">
      <w:pPr>
        <w:spacing w:after="0" w:line="240" w:lineRule="auto"/>
        <w:rPr>
          <w:sz w:val="24"/>
          <w:szCs w:val="24"/>
        </w:rPr>
      </w:pPr>
      <w:r>
        <w:rPr>
          <w:sz w:val="24"/>
          <w:szCs w:val="24"/>
        </w:rPr>
        <w:t>Check out</w:t>
      </w:r>
      <w:r w:rsidR="0078683E">
        <w:rPr>
          <w:sz w:val="24"/>
          <w:szCs w:val="24"/>
        </w:rPr>
        <w:t xml:space="preserve"> our Library website</w:t>
      </w:r>
      <w:r w:rsidR="003E025D">
        <w:rPr>
          <w:sz w:val="24"/>
          <w:szCs w:val="24"/>
        </w:rPr>
        <w:t xml:space="preserve"> (</w:t>
      </w:r>
      <w:hyperlink r:id="rId8" w:history="1">
        <w:r w:rsidR="003E025D" w:rsidRPr="0053362C">
          <w:rPr>
            <w:rStyle w:val="Hyperlink"/>
            <w:sz w:val="24"/>
            <w:szCs w:val="24"/>
          </w:rPr>
          <w:t>https://www.jefferson.lib.ia.us</w:t>
        </w:r>
      </w:hyperlink>
      <w:r w:rsidR="003E025D" w:rsidRPr="003E025D">
        <w:rPr>
          <w:color w:val="2F5496" w:themeColor="accent1" w:themeShade="BF"/>
          <w:sz w:val="24"/>
          <w:szCs w:val="24"/>
        </w:rPr>
        <w:t>)</w:t>
      </w:r>
      <w:r w:rsidR="00EC7AEF">
        <w:rPr>
          <w:color w:val="2F5496" w:themeColor="accent1" w:themeShade="BF"/>
          <w:sz w:val="24"/>
          <w:szCs w:val="24"/>
        </w:rPr>
        <w:t>.</w:t>
      </w:r>
      <w:r w:rsidR="003E025D">
        <w:rPr>
          <w:color w:val="2F5496" w:themeColor="accent1" w:themeShade="BF"/>
          <w:sz w:val="24"/>
          <w:szCs w:val="24"/>
        </w:rPr>
        <w:t xml:space="preserve"> </w:t>
      </w:r>
      <w:r w:rsidR="003E025D" w:rsidRPr="003E025D">
        <w:rPr>
          <w:color w:val="2F5496" w:themeColor="accent1" w:themeShade="BF"/>
          <w:sz w:val="24"/>
          <w:szCs w:val="24"/>
        </w:rPr>
        <w:t xml:space="preserve"> </w:t>
      </w:r>
      <w:r>
        <w:rPr>
          <w:sz w:val="24"/>
          <w:szCs w:val="24"/>
        </w:rPr>
        <w:t xml:space="preserve">Click on </w:t>
      </w:r>
      <w:r w:rsidR="003E025D" w:rsidRPr="000B408F">
        <w:rPr>
          <w:sz w:val="24"/>
          <w:szCs w:val="24"/>
        </w:rPr>
        <w:t xml:space="preserve">the </w:t>
      </w:r>
      <w:r w:rsidR="003E025D" w:rsidRPr="003E025D">
        <w:rPr>
          <w:sz w:val="24"/>
          <w:szCs w:val="24"/>
        </w:rPr>
        <w:t>2021</w:t>
      </w:r>
      <w:r w:rsidR="003E025D">
        <w:rPr>
          <w:sz w:val="24"/>
          <w:szCs w:val="24"/>
        </w:rPr>
        <w:t xml:space="preserve"> Architectural Feasibility Study box</w:t>
      </w:r>
      <w:r>
        <w:rPr>
          <w:sz w:val="24"/>
          <w:szCs w:val="24"/>
        </w:rPr>
        <w:t xml:space="preserve">. There you can find the Study Committee member names, dates of the Study </w:t>
      </w:r>
      <w:r>
        <w:rPr>
          <w:sz w:val="24"/>
          <w:szCs w:val="24"/>
        </w:rPr>
        <w:lastRenderedPageBreak/>
        <w:t xml:space="preserve">Committee meetings, history of the Jefferson Public Library, public </w:t>
      </w:r>
      <w:r w:rsidR="004353A6">
        <w:rPr>
          <w:sz w:val="24"/>
          <w:szCs w:val="24"/>
        </w:rPr>
        <w:t>news releases and visual tours of the additions to Carroll and Knoxville additions.</w:t>
      </w:r>
    </w:p>
    <w:p w:rsidR="000B408F" w:rsidRDefault="000B408F" w:rsidP="000B408F">
      <w:pPr>
        <w:spacing w:after="0" w:line="240" w:lineRule="auto"/>
        <w:rPr>
          <w:sz w:val="24"/>
          <w:szCs w:val="24"/>
        </w:rPr>
      </w:pPr>
    </w:p>
    <w:p w:rsidR="00B2505D" w:rsidRDefault="00B2505D" w:rsidP="009B4DC2">
      <w:pPr>
        <w:spacing w:after="0" w:line="240" w:lineRule="auto"/>
        <w:rPr>
          <w:sz w:val="24"/>
          <w:szCs w:val="24"/>
        </w:rPr>
      </w:pPr>
      <w:r>
        <w:rPr>
          <w:sz w:val="24"/>
          <w:szCs w:val="24"/>
        </w:rPr>
        <w:t>Other needs:</w:t>
      </w:r>
    </w:p>
    <w:p w:rsidR="00B2505D" w:rsidRDefault="00B2505D" w:rsidP="009B4DC2">
      <w:pPr>
        <w:spacing w:after="0" w:line="240" w:lineRule="auto"/>
        <w:rPr>
          <w:sz w:val="24"/>
          <w:szCs w:val="24"/>
        </w:rPr>
      </w:pPr>
      <w:r>
        <w:rPr>
          <w:sz w:val="24"/>
          <w:szCs w:val="24"/>
        </w:rPr>
        <w:t>A</w:t>
      </w:r>
      <w:r w:rsidR="002049B5">
        <w:rPr>
          <w:sz w:val="24"/>
          <w:szCs w:val="24"/>
        </w:rPr>
        <w:t xml:space="preserve"> quiet</w:t>
      </w:r>
      <w:r>
        <w:rPr>
          <w:sz w:val="24"/>
          <w:szCs w:val="24"/>
        </w:rPr>
        <w:t xml:space="preserve"> adult study room</w:t>
      </w:r>
      <w:r w:rsidR="002049B5">
        <w:rPr>
          <w:sz w:val="24"/>
          <w:szCs w:val="24"/>
        </w:rPr>
        <w:t xml:space="preserve"> </w:t>
      </w:r>
      <w:r w:rsidR="00D40BEC">
        <w:rPr>
          <w:sz w:val="24"/>
          <w:szCs w:val="24"/>
        </w:rPr>
        <w:t>aside</w:t>
      </w:r>
      <w:r w:rsidR="002049B5">
        <w:rPr>
          <w:sz w:val="24"/>
          <w:szCs w:val="24"/>
        </w:rPr>
        <w:t xml:space="preserve"> from the </w:t>
      </w:r>
      <w:r w:rsidR="00D40BEC">
        <w:rPr>
          <w:sz w:val="24"/>
          <w:szCs w:val="24"/>
        </w:rPr>
        <w:t>Library activity</w:t>
      </w:r>
      <w:r w:rsidR="002049B5">
        <w:rPr>
          <w:sz w:val="24"/>
          <w:szCs w:val="24"/>
        </w:rPr>
        <w:t xml:space="preserve">  </w:t>
      </w:r>
    </w:p>
    <w:p w:rsidR="00B2505D" w:rsidRDefault="00B2505D" w:rsidP="009B4DC2">
      <w:pPr>
        <w:spacing w:after="0" w:line="240" w:lineRule="auto"/>
        <w:rPr>
          <w:sz w:val="24"/>
          <w:szCs w:val="24"/>
        </w:rPr>
      </w:pPr>
      <w:r>
        <w:rPr>
          <w:sz w:val="24"/>
          <w:szCs w:val="24"/>
        </w:rPr>
        <w:t>Two spaces for genealogy</w:t>
      </w:r>
    </w:p>
    <w:p w:rsidR="002049B5" w:rsidRDefault="002049B5" w:rsidP="002049B5">
      <w:pPr>
        <w:spacing w:after="0" w:line="240" w:lineRule="auto"/>
        <w:rPr>
          <w:sz w:val="24"/>
          <w:szCs w:val="24"/>
        </w:rPr>
      </w:pPr>
      <w:r>
        <w:rPr>
          <w:sz w:val="24"/>
          <w:szCs w:val="24"/>
        </w:rPr>
        <w:t>Laptops or tablets available for check-out.</w:t>
      </w:r>
    </w:p>
    <w:p w:rsidR="00B2505D" w:rsidRDefault="00B2505D" w:rsidP="009B4DC2">
      <w:pPr>
        <w:spacing w:after="0" w:line="240" w:lineRule="auto"/>
        <w:rPr>
          <w:sz w:val="24"/>
          <w:szCs w:val="24"/>
        </w:rPr>
      </w:pPr>
    </w:p>
    <w:p w:rsidR="0030428C" w:rsidRDefault="00B2505D" w:rsidP="00E93161">
      <w:pPr>
        <w:spacing w:after="0" w:line="240" w:lineRule="auto"/>
        <w:rPr>
          <w:sz w:val="24"/>
          <w:szCs w:val="24"/>
        </w:rPr>
      </w:pPr>
      <w:r>
        <w:rPr>
          <w:sz w:val="24"/>
          <w:szCs w:val="24"/>
        </w:rPr>
        <w:t>Jane clarified that the Genealogical room downstairs is rented by the Greene County Genealogical Society and they have their own collection, pay their own insurance and staff with their own research assistants. They staff the Genealogy area on Wednesday afternoons and Saturday mornings.</w:t>
      </w:r>
    </w:p>
    <w:p w:rsidR="00A6349D" w:rsidRDefault="00A6349D" w:rsidP="00E93161">
      <w:pPr>
        <w:spacing w:after="0" w:line="240" w:lineRule="auto"/>
        <w:rPr>
          <w:sz w:val="24"/>
          <w:szCs w:val="24"/>
        </w:rPr>
      </w:pPr>
    </w:p>
    <w:p w:rsidR="004353A6" w:rsidRDefault="00B2505D" w:rsidP="00E93161">
      <w:pPr>
        <w:spacing w:after="0" w:line="240" w:lineRule="auto"/>
        <w:rPr>
          <w:sz w:val="24"/>
          <w:szCs w:val="24"/>
        </w:rPr>
      </w:pPr>
      <w:r>
        <w:rPr>
          <w:sz w:val="24"/>
          <w:szCs w:val="24"/>
        </w:rPr>
        <w:t>The Library has additional genealogy materials, but no space to shelve, store and use them</w:t>
      </w:r>
      <w:r w:rsidR="00A6349D">
        <w:rPr>
          <w:sz w:val="24"/>
          <w:szCs w:val="24"/>
        </w:rPr>
        <w:t>, making them “out of sight, out of mind”.</w:t>
      </w:r>
      <w:r w:rsidR="004353A6">
        <w:rPr>
          <w:sz w:val="24"/>
          <w:szCs w:val="24"/>
        </w:rPr>
        <w:t xml:space="preserve"> A lot of local history resources and county newspapers have been digitized. </w:t>
      </w:r>
      <w:r>
        <w:rPr>
          <w:sz w:val="24"/>
          <w:szCs w:val="24"/>
        </w:rPr>
        <w:t>The microfiche machine is in the adult section, but unused due to digitization of most materials</w:t>
      </w:r>
      <w:r w:rsidR="004353A6">
        <w:rPr>
          <w:sz w:val="24"/>
          <w:szCs w:val="24"/>
        </w:rPr>
        <w:t>.</w:t>
      </w:r>
    </w:p>
    <w:p w:rsidR="00A6349D" w:rsidRDefault="00A6349D" w:rsidP="00E93161">
      <w:pPr>
        <w:spacing w:after="0" w:line="240" w:lineRule="auto"/>
        <w:rPr>
          <w:sz w:val="24"/>
          <w:szCs w:val="24"/>
        </w:rPr>
      </w:pPr>
      <w:r>
        <w:rPr>
          <w:sz w:val="24"/>
          <w:szCs w:val="24"/>
        </w:rPr>
        <w:t xml:space="preserve">Discussion ensued about local history not being taught </w:t>
      </w:r>
      <w:r w:rsidR="004353A6">
        <w:rPr>
          <w:sz w:val="24"/>
          <w:szCs w:val="24"/>
        </w:rPr>
        <w:t xml:space="preserve">in our schools </w:t>
      </w:r>
      <w:r>
        <w:rPr>
          <w:sz w:val="24"/>
          <w:szCs w:val="24"/>
        </w:rPr>
        <w:t xml:space="preserve">and a </w:t>
      </w:r>
      <w:r w:rsidR="002049B5">
        <w:rPr>
          <w:sz w:val="24"/>
          <w:szCs w:val="24"/>
        </w:rPr>
        <w:t xml:space="preserve">pertinent </w:t>
      </w:r>
      <w:r>
        <w:rPr>
          <w:sz w:val="24"/>
          <w:szCs w:val="24"/>
        </w:rPr>
        <w:t>need to do so.</w:t>
      </w:r>
    </w:p>
    <w:p w:rsidR="002049B5" w:rsidRDefault="002049B5" w:rsidP="00E93161">
      <w:pPr>
        <w:spacing w:after="0" w:line="240" w:lineRule="auto"/>
        <w:rPr>
          <w:sz w:val="24"/>
          <w:szCs w:val="24"/>
        </w:rPr>
      </w:pPr>
    </w:p>
    <w:p w:rsidR="00F578C3" w:rsidRDefault="00F578C3" w:rsidP="00E93161">
      <w:pPr>
        <w:spacing w:after="0" w:line="240" w:lineRule="auto"/>
        <w:rPr>
          <w:sz w:val="24"/>
          <w:szCs w:val="24"/>
        </w:rPr>
      </w:pPr>
      <w:r>
        <w:rPr>
          <w:sz w:val="24"/>
          <w:szCs w:val="24"/>
        </w:rPr>
        <w:t>Reminder from Pete this committee has three options to consider:</w:t>
      </w:r>
    </w:p>
    <w:p w:rsidR="00F578C3" w:rsidRDefault="00F578C3" w:rsidP="00F578C3">
      <w:pPr>
        <w:pStyle w:val="ListParagraph"/>
        <w:numPr>
          <w:ilvl w:val="0"/>
          <w:numId w:val="2"/>
        </w:numPr>
        <w:spacing w:after="0" w:line="240" w:lineRule="auto"/>
        <w:rPr>
          <w:sz w:val="24"/>
          <w:szCs w:val="24"/>
        </w:rPr>
      </w:pPr>
      <w:r>
        <w:rPr>
          <w:sz w:val="24"/>
          <w:szCs w:val="24"/>
        </w:rPr>
        <w:t xml:space="preserve">Re-vamp existing </w:t>
      </w:r>
      <w:r w:rsidR="004353A6">
        <w:rPr>
          <w:sz w:val="24"/>
          <w:szCs w:val="24"/>
        </w:rPr>
        <w:t xml:space="preserve">Library </w:t>
      </w:r>
      <w:r>
        <w:rPr>
          <w:sz w:val="24"/>
          <w:szCs w:val="24"/>
        </w:rPr>
        <w:t>buildings</w:t>
      </w:r>
    </w:p>
    <w:p w:rsidR="00F578C3" w:rsidRDefault="00F578C3" w:rsidP="00F578C3">
      <w:pPr>
        <w:pStyle w:val="ListParagraph"/>
        <w:numPr>
          <w:ilvl w:val="0"/>
          <w:numId w:val="2"/>
        </w:numPr>
        <w:spacing w:after="0" w:line="240" w:lineRule="auto"/>
        <w:rPr>
          <w:sz w:val="24"/>
          <w:szCs w:val="24"/>
        </w:rPr>
      </w:pPr>
      <w:r>
        <w:rPr>
          <w:sz w:val="24"/>
          <w:szCs w:val="24"/>
        </w:rPr>
        <w:t>Retro-fit an existing building</w:t>
      </w:r>
      <w:r w:rsidR="004353A6">
        <w:rPr>
          <w:sz w:val="24"/>
          <w:szCs w:val="24"/>
        </w:rPr>
        <w:t xml:space="preserve"> in Jefferson</w:t>
      </w:r>
    </w:p>
    <w:p w:rsidR="00F578C3" w:rsidRDefault="00F578C3" w:rsidP="00F578C3">
      <w:pPr>
        <w:pStyle w:val="ListParagraph"/>
        <w:numPr>
          <w:ilvl w:val="0"/>
          <w:numId w:val="2"/>
        </w:numPr>
        <w:spacing w:after="0" w:line="240" w:lineRule="auto"/>
        <w:rPr>
          <w:sz w:val="24"/>
          <w:szCs w:val="24"/>
        </w:rPr>
      </w:pPr>
      <w:r>
        <w:rPr>
          <w:sz w:val="24"/>
          <w:szCs w:val="24"/>
        </w:rPr>
        <w:t>Build new</w:t>
      </w:r>
    </w:p>
    <w:p w:rsidR="00692D36" w:rsidRDefault="00692D36" w:rsidP="00692D36">
      <w:pPr>
        <w:pStyle w:val="ListParagraph"/>
        <w:spacing w:after="0" w:line="240" w:lineRule="auto"/>
        <w:rPr>
          <w:sz w:val="24"/>
          <w:szCs w:val="24"/>
        </w:rPr>
      </w:pPr>
    </w:p>
    <w:p w:rsidR="00692D36" w:rsidRDefault="00692D36" w:rsidP="00692D36">
      <w:pPr>
        <w:spacing w:after="0" w:line="240" w:lineRule="auto"/>
        <w:rPr>
          <w:sz w:val="24"/>
          <w:szCs w:val="24"/>
        </w:rPr>
      </w:pPr>
      <w:r>
        <w:rPr>
          <w:sz w:val="24"/>
          <w:szCs w:val="24"/>
        </w:rPr>
        <w:t>A walk-through of the Wells Fargo building may be possible, but not scheduled at this time. Pete will be looking at the blueprints/architectural drawings to evaluate the building capacity first. Discussion ensued that sometimes to compare a workable space with a non-workable space might be beneficial.</w:t>
      </w:r>
    </w:p>
    <w:p w:rsidR="00573D95" w:rsidRDefault="00573D95" w:rsidP="00692D36">
      <w:pPr>
        <w:spacing w:after="0" w:line="240" w:lineRule="auto"/>
        <w:rPr>
          <w:sz w:val="24"/>
          <w:szCs w:val="24"/>
        </w:rPr>
      </w:pPr>
    </w:p>
    <w:p w:rsidR="00573D95" w:rsidRDefault="002A3A17" w:rsidP="00692D36">
      <w:pPr>
        <w:spacing w:after="0" w:line="240" w:lineRule="auto"/>
        <w:rPr>
          <w:sz w:val="24"/>
          <w:szCs w:val="24"/>
        </w:rPr>
      </w:pPr>
      <w:r>
        <w:rPr>
          <w:sz w:val="24"/>
          <w:szCs w:val="24"/>
        </w:rPr>
        <w:t xml:space="preserve">Review other available meeting spaces for the public. Compare </w:t>
      </w:r>
      <w:r w:rsidR="00573D95">
        <w:rPr>
          <w:sz w:val="24"/>
          <w:szCs w:val="24"/>
        </w:rPr>
        <w:t>Jefferson Rec Center in size, square footage and usage of their facility to the current Jefferson Public Library. Those numbers will be researched.</w:t>
      </w:r>
    </w:p>
    <w:p w:rsidR="00573D95" w:rsidRDefault="00573D95" w:rsidP="00692D36">
      <w:pPr>
        <w:spacing w:after="0" w:line="240" w:lineRule="auto"/>
        <w:rPr>
          <w:sz w:val="24"/>
          <w:szCs w:val="24"/>
        </w:rPr>
      </w:pPr>
    </w:p>
    <w:p w:rsidR="00573D95" w:rsidRDefault="00573D95" w:rsidP="00692D36">
      <w:pPr>
        <w:spacing w:after="0" w:line="240" w:lineRule="auto"/>
        <w:rPr>
          <w:sz w:val="24"/>
          <w:szCs w:val="24"/>
        </w:rPr>
      </w:pPr>
      <w:r>
        <w:rPr>
          <w:sz w:val="24"/>
          <w:szCs w:val="24"/>
        </w:rPr>
        <w:t xml:space="preserve">Going forward we need to focus on “Why expand the Library?” </w:t>
      </w:r>
    </w:p>
    <w:p w:rsidR="00573D95" w:rsidRDefault="00573D95" w:rsidP="00573D95">
      <w:pPr>
        <w:pStyle w:val="ListParagraph"/>
        <w:numPr>
          <w:ilvl w:val="0"/>
          <w:numId w:val="3"/>
        </w:numPr>
        <w:spacing w:after="0" w:line="240" w:lineRule="auto"/>
        <w:rPr>
          <w:sz w:val="24"/>
          <w:szCs w:val="24"/>
        </w:rPr>
      </w:pPr>
      <w:r>
        <w:rPr>
          <w:sz w:val="24"/>
          <w:szCs w:val="24"/>
        </w:rPr>
        <w:t>It’s not the 1950’s anymore – now we need to plan for 21</w:t>
      </w:r>
      <w:r w:rsidRPr="00573D95">
        <w:rPr>
          <w:sz w:val="24"/>
          <w:szCs w:val="24"/>
          <w:vertAlign w:val="superscript"/>
        </w:rPr>
        <w:t>st</w:t>
      </w:r>
      <w:r>
        <w:rPr>
          <w:sz w:val="24"/>
          <w:szCs w:val="24"/>
        </w:rPr>
        <w:t xml:space="preserve"> Century, and beyond (50 years)</w:t>
      </w:r>
    </w:p>
    <w:p w:rsidR="00573D95" w:rsidRDefault="00573D95" w:rsidP="00573D95">
      <w:pPr>
        <w:pStyle w:val="ListParagraph"/>
        <w:numPr>
          <w:ilvl w:val="0"/>
          <w:numId w:val="3"/>
        </w:numPr>
        <w:spacing w:after="0" w:line="240" w:lineRule="auto"/>
        <w:rPr>
          <w:sz w:val="24"/>
          <w:szCs w:val="24"/>
        </w:rPr>
      </w:pPr>
      <w:r>
        <w:rPr>
          <w:sz w:val="24"/>
          <w:szCs w:val="24"/>
        </w:rPr>
        <w:t>The value an expanded Library brings to the community</w:t>
      </w:r>
    </w:p>
    <w:p w:rsidR="00573D95" w:rsidRDefault="00573D95" w:rsidP="00573D95">
      <w:pPr>
        <w:pStyle w:val="ListParagraph"/>
        <w:numPr>
          <w:ilvl w:val="0"/>
          <w:numId w:val="3"/>
        </w:numPr>
        <w:spacing w:after="0" w:line="240" w:lineRule="auto"/>
        <w:rPr>
          <w:sz w:val="24"/>
          <w:szCs w:val="24"/>
        </w:rPr>
      </w:pPr>
      <w:r>
        <w:rPr>
          <w:sz w:val="24"/>
          <w:szCs w:val="24"/>
        </w:rPr>
        <w:t>Clear need for a plan working statement</w:t>
      </w:r>
    </w:p>
    <w:p w:rsidR="00573D95" w:rsidRPr="00573D95" w:rsidRDefault="00573D95" w:rsidP="00573D95">
      <w:pPr>
        <w:pStyle w:val="ListParagraph"/>
        <w:numPr>
          <w:ilvl w:val="0"/>
          <w:numId w:val="3"/>
        </w:numPr>
        <w:spacing w:after="0" w:line="240" w:lineRule="auto"/>
        <w:rPr>
          <w:sz w:val="24"/>
          <w:szCs w:val="24"/>
        </w:rPr>
      </w:pPr>
      <w:r>
        <w:rPr>
          <w:sz w:val="24"/>
          <w:szCs w:val="24"/>
        </w:rPr>
        <w:t>Relevancy of an “updated” vision of the Library</w:t>
      </w:r>
    </w:p>
    <w:p w:rsidR="002049B5" w:rsidRDefault="002049B5" w:rsidP="00E93161">
      <w:pPr>
        <w:spacing w:after="0" w:line="240" w:lineRule="auto"/>
        <w:rPr>
          <w:sz w:val="24"/>
          <w:szCs w:val="24"/>
        </w:rPr>
      </w:pPr>
    </w:p>
    <w:p w:rsidR="00A048F1" w:rsidRDefault="00A048F1" w:rsidP="00E93161">
      <w:pPr>
        <w:spacing w:after="0" w:line="240" w:lineRule="auto"/>
        <w:rPr>
          <w:sz w:val="24"/>
          <w:szCs w:val="24"/>
        </w:rPr>
      </w:pPr>
      <w:r>
        <w:rPr>
          <w:sz w:val="24"/>
          <w:szCs w:val="24"/>
        </w:rPr>
        <w:t xml:space="preserve">Next meeting to be </w:t>
      </w:r>
      <w:r w:rsidR="00692D36">
        <w:rPr>
          <w:sz w:val="24"/>
          <w:szCs w:val="24"/>
        </w:rPr>
        <w:t>January 13</w:t>
      </w:r>
      <w:r w:rsidR="00692D36" w:rsidRPr="00692D36">
        <w:rPr>
          <w:sz w:val="24"/>
          <w:szCs w:val="24"/>
          <w:vertAlign w:val="superscript"/>
        </w:rPr>
        <w:t>th</w:t>
      </w:r>
      <w:r w:rsidR="00692D36">
        <w:rPr>
          <w:sz w:val="24"/>
          <w:szCs w:val="24"/>
        </w:rPr>
        <w:t xml:space="preserve"> @ 6:30 pm</w:t>
      </w:r>
      <w:r>
        <w:rPr>
          <w:sz w:val="24"/>
          <w:szCs w:val="24"/>
        </w:rPr>
        <w:t xml:space="preserve"> on Zoom</w:t>
      </w:r>
      <w:r w:rsidR="00692D36">
        <w:rPr>
          <w:sz w:val="24"/>
          <w:szCs w:val="24"/>
        </w:rPr>
        <w:t>.</w:t>
      </w:r>
    </w:p>
    <w:p w:rsidR="00012069" w:rsidRDefault="00012069" w:rsidP="00E93161">
      <w:pPr>
        <w:spacing w:after="0" w:line="240" w:lineRule="auto"/>
        <w:rPr>
          <w:sz w:val="24"/>
          <w:szCs w:val="24"/>
        </w:rPr>
      </w:pPr>
    </w:p>
    <w:p w:rsidR="00012069" w:rsidRDefault="00012069" w:rsidP="00E93161">
      <w:pPr>
        <w:spacing w:after="0" w:line="240" w:lineRule="auto"/>
        <w:rPr>
          <w:sz w:val="24"/>
          <w:szCs w:val="24"/>
        </w:rPr>
      </w:pPr>
      <w:r>
        <w:rPr>
          <w:sz w:val="24"/>
          <w:szCs w:val="24"/>
        </w:rPr>
        <w:t>Meeting adjourned at 8:30 pm.</w:t>
      </w:r>
    </w:p>
    <w:p w:rsidR="00ED516E" w:rsidRDefault="00ED516E" w:rsidP="00E93161">
      <w:pPr>
        <w:spacing w:after="0" w:line="240" w:lineRule="auto"/>
        <w:rPr>
          <w:sz w:val="24"/>
          <w:szCs w:val="24"/>
        </w:rPr>
      </w:pPr>
    </w:p>
    <w:p w:rsidR="00ED516E" w:rsidRDefault="00ED516E" w:rsidP="00E93161">
      <w:pPr>
        <w:spacing w:after="0" w:line="240" w:lineRule="auto"/>
        <w:rPr>
          <w:sz w:val="24"/>
          <w:szCs w:val="24"/>
        </w:rPr>
      </w:pPr>
      <w:r>
        <w:rPr>
          <w:sz w:val="24"/>
          <w:szCs w:val="24"/>
        </w:rPr>
        <w:tab/>
      </w:r>
    </w:p>
    <w:p w:rsidR="00C24E8C" w:rsidRDefault="00C24E8C" w:rsidP="00E93161">
      <w:pPr>
        <w:spacing w:after="0" w:line="240" w:lineRule="auto"/>
        <w:rPr>
          <w:sz w:val="24"/>
          <w:szCs w:val="24"/>
        </w:rPr>
      </w:pPr>
    </w:p>
    <w:p w:rsidR="00C24E8C" w:rsidRDefault="00C24E8C" w:rsidP="006C294A">
      <w:pPr>
        <w:rPr>
          <w:sz w:val="24"/>
          <w:szCs w:val="24"/>
        </w:rPr>
      </w:pPr>
    </w:p>
    <w:p w:rsidR="00C24E8C" w:rsidRDefault="00C24E8C" w:rsidP="00E93161">
      <w:pPr>
        <w:spacing w:after="0" w:line="240" w:lineRule="auto"/>
        <w:rPr>
          <w:sz w:val="24"/>
          <w:szCs w:val="24"/>
        </w:rPr>
      </w:pPr>
    </w:p>
    <w:p w:rsidR="0034674D" w:rsidRPr="00012069" w:rsidRDefault="009B4DC2" w:rsidP="0034674D">
      <w:pPr>
        <w:spacing w:after="0" w:line="240" w:lineRule="auto"/>
        <w:rPr>
          <w:sz w:val="24"/>
          <w:szCs w:val="24"/>
          <w:u w:val="single"/>
        </w:rPr>
      </w:pPr>
      <w:r>
        <w:rPr>
          <w:sz w:val="24"/>
          <w:szCs w:val="24"/>
          <w:u w:val="single"/>
        </w:rPr>
        <w:t>2nd</w:t>
      </w:r>
      <w:r w:rsidR="0034674D" w:rsidRPr="00012069">
        <w:rPr>
          <w:sz w:val="24"/>
          <w:szCs w:val="24"/>
          <w:u w:val="single"/>
        </w:rPr>
        <w:t xml:space="preserve"> MEETING </w:t>
      </w:r>
      <w:r>
        <w:rPr>
          <w:sz w:val="24"/>
          <w:szCs w:val="24"/>
          <w:u w:val="single"/>
        </w:rPr>
        <w:t>December 2</w:t>
      </w:r>
      <w:r w:rsidR="0034674D" w:rsidRPr="00012069">
        <w:rPr>
          <w:sz w:val="24"/>
          <w:szCs w:val="24"/>
          <w:u w:val="single"/>
        </w:rPr>
        <w:t>, 2021</w:t>
      </w:r>
    </w:p>
    <w:p w:rsidR="00C24E8C" w:rsidRDefault="00C24E8C" w:rsidP="00E93161">
      <w:pPr>
        <w:spacing w:after="0" w:line="240" w:lineRule="auto"/>
        <w:rPr>
          <w:sz w:val="24"/>
          <w:szCs w:val="24"/>
        </w:rPr>
      </w:pPr>
    </w:p>
    <w:p w:rsidR="00C24E8C" w:rsidRDefault="0034674D" w:rsidP="00E93161">
      <w:pPr>
        <w:spacing w:after="0" w:line="240" w:lineRule="auto"/>
        <w:rPr>
          <w:sz w:val="24"/>
          <w:szCs w:val="24"/>
        </w:rPr>
      </w:pPr>
      <w:r>
        <w:rPr>
          <w:sz w:val="24"/>
          <w:szCs w:val="24"/>
        </w:rPr>
        <w:t>ATTENDEES:</w:t>
      </w:r>
    </w:p>
    <w:p w:rsidR="00ED516E" w:rsidRDefault="00ED516E" w:rsidP="00E93161">
      <w:pPr>
        <w:spacing w:after="0" w:line="240" w:lineRule="auto"/>
        <w:rPr>
          <w:sz w:val="24"/>
          <w:szCs w:val="24"/>
        </w:rPr>
      </w:pPr>
      <w:r>
        <w:rPr>
          <w:sz w:val="24"/>
          <w:szCs w:val="24"/>
        </w:rPr>
        <w:tab/>
      </w:r>
    </w:p>
    <w:tbl>
      <w:tblPr>
        <w:tblW w:w="7665" w:type="dxa"/>
        <w:tblLook w:val="04A0" w:firstRow="1" w:lastRow="0" w:firstColumn="1" w:lastColumn="0" w:noHBand="0" w:noVBand="1"/>
      </w:tblPr>
      <w:tblGrid>
        <w:gridCol w:w="7665"/>
      </w:tblGrid>
      <w:tr w:rsidR="00C24E8C" w:rsidRPr="00775088" w:rsidTr="0070420B">
        <w:trPr>
          <w:trHeight w:val="129"/>
        </w:trPr>
        <w:tc>
          <w:tcPr>
            <w:tcW w:w="7665" w:type="dxa"/>
            <w:tcBorders>
              <w:top w:val="nil"/>
              <w:left w:val="nil"/>
              <w:bottom w:val="nil"/>
              <w:right w:val="nil"/>
            </w:tcBorders>
            <w:shd w:val="clear" w:color="auto" w:fill="auto"/>
            <w:noWrap/>
            <w:vAlign w:val="bottom"/>
            <w:hideMark/>
          </w:tcPr>
          <w:p w:rsidR="00C24E8C" w:rsidRPr="00775088" w:rsidRDefault="00C24E8C" w:rsidP="00AA2825">
            <w:pPr>
              <w:spacing w:after="0" w:line="240" w:lineRule="auto"/>
              <w:rPr>
                <w:rFonts w:ascii="Calibri" w:eastAsia="Times New Roman" w:hAnsi="Calibri" w:cs="Calibri"/>
                <w:b/>
                <w:bCs/>
                <w:color w:val="000000"/>
                <w:sz w:val="24"/>
                <w:szCs w:val="24"/>
              </w:rPr>
            </w:pPr>
            <w:bookmarkStart w:id="0" w:name="_GoBack"/>
            <w:bookmarkEnd w:id="0"/>
            <w:r w:rsidRPr="00775088">
              <w:rPr>
                <w:rFonts w:ascii="Calibri" w:eastAsia="Times New Roman" w:hAnsi="Calibri" w:cs="Calibri"/>
                <w:b/>
                <w:bCs/>
                <w:color w:val="000000"/>
                <w:sz w:val="24"/>
                <w:szCs w:val="24"/>
              </w:rPr>
              <w:t xml:space="preserve">Architect Pete Franks, Franks Design Group, </w:t>
            </w:r>
            <w:proofErr w:type="gramStart"/>
            <w:r w:rsidRPr="00775088">
              <w:rPr>
                <w:rFonts w:ascii="Calibri" w:eastAsia="Times New Roman" w:hAnsi="Calibri" w:cs="Calibri"/>
                <w:b/>
                <w:bCs/>
                <w:color w:val="000000"/>
                <w:sz w:val="24"/>
                <w:szCs w:val="24"/>
              </w:rPr>
              <w:t>Glenwood</w:t>
            </w:r>
            <w:r>
              <w:rPr>
                <w:rFonts w:ascii="Calibri" w:eastAsia="Times New Roman" w:hAnsi="Calibri" w:cs="Calibri"/>
                <w:b/>
                <w:bCs/>
                <w:color w:val="000000"/>
                <w:sz w:val="24"/>
                <w:szCs w:val="24"/>
              </w:rPr>
              <w:t xml:space="preserve"> </w:t>
            </w:r>
            <w:r w:rsidRPr="00775088">
              <w:rPr>
                <w:rFonts w:ascii="Calibri" w:eastAsia="Times New Roman" w:hAnsi="Calibri" w:cs="Calibri"/>
                <w:b/>
                <w:bCs/>
                <w:color w:val="000000"/>
                <w:sz w:val="24"/>
                <w:szCs w:val="24"/>
              </w:rPr>
              <w:t xml:space="preserve"> IA</w:t>
            </w:r>
            <w:proofErr w:type="gramEnd"/>
          </w:p>
        </w:tc>
      </w:tr>
      <w:tr w:rsidR="00C24E8C" w:rsidRPr="00775088" w:rsidTr="0070420B">
        <w:trPr>
          <w:trHeight w:val="2767"/>
        </w:trPr>
        <w:tc>
          <w:tcPr>
            <w:tcW w:w="7665" w:type="dxa"/>
            <w:tcBorders>
              <w:top w:val="nil"/>
              <w:left w:val="nil"/>
              <w:bottom w:val="nil"/>
              <w:right w:val="nil"/>
            </w:tcBorders>
            <w:shd w:val="clear" w:color="auto" w:fill="auto"/>
            <w:noWrap/>
            <w:vAlign w:val="bottom"/>
            <w:hideMark/>
          </w:tcPr>
          <w:p w:rsidR="00C24E8C" w:rsidRDefault="00C24E8C" w:rsidP="00AA2825">
            <w:pPr>
              <w:spacing w:after="0" w:line="240" w:lineRule="auto"/>
              <w:rPr>
                <w:rFonts w:ascii="Calibri" w:eastAsia="Times New Roman" w:hAnsi="Calibri" w:cs="Calibri"/>
                <w:b/>
                <w:bCs/>
                <w:color w:val="000000"/>
                <w:sz w:val="24"/>
                <w:szCs w:val="24"/>
              </w:rPr>
            </w:pPr>
            <w:r w:rsidRPr="00775088">
              <w:rPr>
                <w:rFonts w:ascii="Calibri" w:eastAsia="Times New Roman" w:hAnsi="Calibri" w:cs="Calibri"/>
                <w:b/>
                <w:bCs/>
                <w:color w:val="000000"/>
                <w:sz w:val="24"/>
                <w:szCs w:val="24"/>
              </w:rPr>
              <w:t xml:space="preserve">Ri </w:t>
            </w:r>
            <w:proofErr w:type="spellStart"/>
            <w:r w:rsidRPr="00775088">
              <w:rPr>
                <w:rFonts w:ascii="Calibri" w:eastAsia="Times New Roman" w:hAnsi="Calibri" w:cs="Calibri"/>
                <w:b/>
                <w:bCs/>
                <w:color w:val="000000"/>
                <w:sz w:val="24"/>
                <w:szCs w:val="24"/>
              </w:rPr>
              <w:t>Toben</w:t>
            </w:r>
            <w:proofErr w:type="spellEnd"/>
            <w:r>
              <w:rPr>
                <w:rFonts w:ascii="Calibri" w:eastAsia="Times New Roman" w:hAnsi="Calibri" w:cs="Calibri"/>
                <w:b/>
                <w:bCs/>
                <w:color w:val="000000"/>
                <w:sz w:val="24"/>
                <w:szCs w:val="24"/>
              </w:rPr>
              <w:t xml:space="preserve">, Architect, Franks Design Group, </w:t>
            </w:r>
            <w:proofErr w:type="gramStart"/>
            <w:r>
              <w:rPr>
                <w:rFonts w:ascii="Calibri" w:eastAsia="Times New Roman" w:hAnsi="Calibri" w:cs="Calibri"/>
                <w:b/>
                <w:bCs/>
                <w:color w:val="000000"/>
                <w:sz w:val="24"/>
                <w:szCs w:val="24"/>
              </w:rPr>
              <w:t>Glenwood  IA</w:t>
            </w:r>
            <w:proofErr w:type="gramEnd"/>
          </w:p>
          <w:p w:rsidR="009B4DC2" w:rsidRDefault="009B4DC2" w:rsidP="00AA2825">
            <w:pPr>
              <w:spacing w:after="0" w:line="240" w:lineRule="auto"/>
              <w:rPr>
                <w:rFonts w:ascii="Calibri" w:eastAsia="Times New Roman" w:hAnsi="Calibri" w:cs="Calibri"/>
                <w:bCs/>
                <w:color w:val="000000"/>
                <w:sz w:val="24"/>
                <w:szCs w:val="24"/>
              </w:rPr>
            </w:pPr>
            <w:r>
              <w:rPr>
                <w:rFonts w:ascii="Calibri" w:eastAsia="Times New Roman" w:hAnsi="Calibri" w:cs="Calibri"/>
                <w:bCs/>
                <w:color w:val="000000"/>
                <w:sz w:val="24"/>
                <w:szCs w:val="24"/>
              </w:rPr>
              <w:t>Amy Milligan</w:t>
            </w:r>
          </w:p>
          <w:p w:rsidR="00C24E8C" w:rsidRDefault="00C24E8C" w:rsidP="00AA2825">
            <w:pPr>
              <w:spacing w:after="0" w:line="240" w:lineRule="auto"/>
              <w:rPr>
                <w:rFonts w:ascii="Calibri" w:eastAsia="Times New Roman" w:hAnsi="Calibri" w:cs="Calibri"/>
                <w:bCs/>
                <w:color w:val="000000"/>
                <w:sz w:val="24"/>
                <w:szCs w:val="24"/>
              </w:rPr>
            </w:pPr>
            <w:r>
              <w:rPr>
                <w:rFonts w:ascii="Calibri" w:eastAsia="Times New Roman" w:hAnsi="Calibri" w:cs="Calibri"/>
                <w:bCs/>
                <w:color w:val="000000"/>
                <w:sz w:val="24"/>
                <w:szCs w:val="24"/>
              </w:rPr>
              <w:t>Beth Vander Wilt</w:t>
            </w:r>
          </w:p>
          <w:p w:rsidR="00C24E8C" w:rsidRDefault="00C24E8C" w:rsidP="00AA2825">
            <w:pPr>
              <w:spacing w:after="0" w:line="240" w:lineRule="auto"/>
              <w:rPr>
                <w:rFonts w:ascii="Calibri" w:eastAsia="Times New Roman" w:hAnsi="Calibri" w:cs="Calibri"/>
                <w:bCs/>
                <w:color w:val="000000"/>
                <w:sz w:val="24"/>
                <w:szCs w:val="24"/>
              </w:rPr>
            </w:pPr>
            <w:r>
              <w:rPr>
                <w:rFonts w:ascii="Calibri" w:eastAsia="Times New Roman" w:hAnsi="Calibri" w:cs="Calibri"/>
                <w:bCs/>
                <w:color w:val="000000"/>
                <w:sz w:val="24"/>
                <w:szCs w:val="24"/>
              </w:rPr>
              <w:t>Carole Custer</w:t>
            </w:r>
          </w:p>
          <w:p w:rsidR="00C24E8C" w:rsidRDefault="00C24E8C" w:rsidP="00AA2825">
            <w:pPr>
              <w:spacing w:after="0" w:line="240" w:lineRule="auto"/>
              <w:rPr>
                <w:rFonts w:ascii="Calibri" w:eastAsia="Times New Roman" w:hAnsi="Calibri" w:cs="Calibri"/>
                <w:bCs/>
                <w:color w:val="000000"/>
                <w:sz w:val="24"/>
                <w:szCs w:val="24"/>
              </w:rPr>
            </w:pPr>
            <w:r>
              <w:rPr>
                <w:rFonts w:ascii="Calibri" w:eastAsia="Times New Roman" w:hAnsi="Calibri" w:cs="Calibri"/>
                <w:bCs/>
                <w:color w:val="000000"/>
                <w:sz w:val="24"/>
                <w:szCs w:val="24"/>
              </w:rPr>
              <w:t xml:space="preserve">Chad Stevens, City </w:t>
            </w:r>
            <w:proofErr w:type="spellStart"/>
            <w:r>
              <w:rPr>
                <w:rFonts w:ascii="Calibri" w:eastAsia="Times New Roman" w:hAnsi="Calibri" w:cs="Calibri"/>
                <w:bCs/>
                <w:color w:val="000000"/>
                <w:sz w:val="24"/>
                <w:szCs w:val="24"/>
              </w:rPr>
              <w:t>Bldg</w:t>
            </w:r>
            <w:proofErr w:type="spellEnd"/>
            <w:r>
              <w:rPr>
                <w:rFonts w:ascii="Calibri" w:eastAsia="Times New Roman" w:hAnsi="Calibri" w:cs="Calibri"/>
                <w:bCs/>
                <w:color w:val="000000"/>
                <w:sz w:val="24"/>
                <w:szCs w:val="24"/>
              </w:rPr>
              <w:t xml:space="preserve"> Official</w:t>
            </w:r>
          </w:p>
          <w:p w:rsidR="00C24E8C" w:rsidRDefault="00C24E8C" w:rsidP="00AA2825">
            <w:pPr>
              <w:spacing w:after="0" w:line="240" w:lineRule="auto"/>
              <w:rPr>
                <w:rFonts w:ascii="Calibri" w:eastAsia="Times New Roman" w:hAnsi="Calibri" w:cs="Calibri"/>
                <w:bCs/>
                <w:color w:val="000000"/>
                <w:sz w:val="24"/>
                <w:szCs w:val="24"/>
              </w:rPr>
            </w:pPr>
            <w:r>
              <w:rPr>
                <w:rFonts w:ascii="Calibri" w:eastAsia="Times New Roman" w:hAnsi="Calibri" w:cs="Calibri"/>
                <w:bCs/>
                <w:color w:val="000000"/>
                <w:sz w:val="24"/>
                <w:szCs w:val="24"/>
              </w:rPr>
              <w:t xml:space="preserve">Cindi </w:t>
            </w:r>
            <w:proofErr w:type="spellStart"/>
            <w:r>
              <w:rPr>
                <w:rFonts w:ascii="Calibri" w:eastAsia="Times New Roman" w:hAnsi="Calibri" w:cs="Calibri"/>
                <w:bCs/>
                <w:color w:val="000000"/>
                <w:sz w:val="24"/>
                <w:szCs w:val="24"/>
              </w:rPr>
              <w:t>Daubendiek</w:t>
            </w:r>
            <w:proofErr w:type="spellEnd"/>
            <w:r>
              <w:rPr>
                <w:rFonts w:ascii="Calibri" w:eastAsia="Times New Roman" w:hAnsi="Calibri" w:cs="Calibri"/>
                <w:bCs/>
                <w:color w:val="000000"/>
                <w:sz w:val="24"/>
                <w:szCs w:val="24"/>
              </w:rPr>
              <w:t xml:space="preserve"> via ZOOM</w:t>
            </w:r>
          </w:p>
          <w:p w:rsidR="00C24E8C" w:rsidRDefault="00C24E8C" w:rsidP="00AA2825">
            <w:pPr>
              <w:spacing w:after="0" w:line="240" w:lineRule="auto"/>
              <w:rPr>
                <w:rFonts w:ascii="Calibri" w:eastAsia="Times New Roman" w:hAnsi="Calibri" w:cs="Calibri"/>
                <w:bCs/>
                <w:color w:val="000000"/>
                <w:sz w:val="24"/>
                <w:szCs w:val="24"/>
              </w:rPr>
            </w:pPr>
            <w:r>
              <w:rPr>
                <w:rFonts w:ascii="Calibri" w:eastAsia="Times New Roman" w:hAnsi="Calibri" w:cs="Calibri"/>
                <w:bCs/>
                <w:color w:val="000000"/>
                <w:sz w:val="24"/>
                <w:szCs w:val="24"/>
              </w:rPr>
              <w:t>Connie Boyd</w:t>
            </w:r>
          </w:p>
          <w:p w:rsidR="00C24E8C" w:rsidRDefault="00C24E8C" w:rsidP="00AA2825">
            <w:pPr>
              <w:spacing w:after="0" w:line="240" w:lineRule="auto"/>
              <w:rPr>
                <w:rFonts w:ascii="Calibri" w:eastAsia="Times New Roman" w:hAnsi="Calibri" w:cs="Calibri"/>
                <w:bCs/>
                <w:color w:val="000000"/>
                <w:sz w:val="24"/>
                <w:szCs w:val="24"/>
              </w:rPr>
            </w:pPr>
            <w:r>
              <w:rPr>
                <w:rFonts w:ascii="Calibri" w:eastAsia="Times New Roman" w:hAnsi="Calibri" w:cs="Calibri"/>
                <w:bCs/>
                <w:color w:val="000000"/>
                <w:sz w:val="24"/>
                <w:szCs w:val="24"/>
              </w:rPr>
              <w:t>Craig Hertel via ZOOM</w:t>
            </w:r>
          </w:p>
          <w:p w:rsidR="00C24E8C" w:rsidRDefault="00C24E8C" w:rsidP="00AA2825">
            <w:pPr>
              <w:spacing w:after="0" w:line="240" w:lineRule="auto"/>
              <w:rPr>
                <w:rFonts w:ascii="Calibri" w:eastAsia="Times New Roman" w:hAnsi="Calibri" w:cs="Calibri"/>
                <w:bCs/>
                <w:color w:val="000000"/>
                <w:sz w:val="24"/>
                <w:szCs w:val="24"/>
              </w:rPr>
            </w:pPr>
            <w:r>
              <w:rPr>
                <w:rFonts w:ascii="Calibri" w:eastAsia="Times New Roman" w:hAnsi="Calibri" w:cs="Calibri"/>
                <w:bCs/>
                <w:color w:val="000000"/>
                <w:sz w:val="24"/>
                <w:szCs w:val="24"/>
              </w:rPr>
              <w:t>Gavin Vander Linden</w:t>
            </w:r>
          </w:p>
          <w:p w:rsidR="00C24E8C" w:rsidRDefault="00C24E8C" w:rsidP="00AA2825">
            <w:pPr>
              <w:spacing w:after="0" w:line="240" w:lineRule="auto"/>
              <w:rPr>
                <w:rFonts w:ascii="Calibri" w:eastAsia="Times New Roman" w:hAnsi="Calibri" w:cs="Calibri"/>
                <w:bCs/>
                <w:color w:val="000000"/>
                <w:sz w:val="24"/>
                <w:szCs w:val="24"/>
              </w:rPr>
            </w:pPr>
            <w:r>
              <w:rPr>
                <w:rFonts w:ascii="Calibri" w:eastAsia="Times New Roman" w:hAnsi="Calibri" w:cs="Calibri"/>
                <w:bCs/>
                <w:color w:val="000000"/>
                <w:sz w:val="24"/>
                <w:szCs w:val="24"/>
              </w:rPr>
              <w:t>Ginny Showman</w:t>
            </w:r>
            <w:r w:rsidR="009B4DC2">
              <w:rPr>
                <w:rFonts w:ascii="Calibri" w:eastAsia="Times New Roman" w:hAnsi="Calibri" w:cs="Calibri"/>
                <w:bCs/>
                <w:color w:val="000000"/>
                <w:sz w:val="24"/>
                <w:szCs w:val="24"/>
              </w:rPr>
              <w:t xml:space="preserve"> via ZOOM</w:t>
            </w:r>
          </w:p>
          <w:p w:rsidR="00C24E8C" w:rsidRDefault="00C24E8C" w:rsidP="00AA2825">
            <w:pPr>
              <w:spacing w:after="0" w:line="240" w:lineRule="auto"/>
              <w:rPr>
                <w:rFonts w:ascii="Calibri" w:eastAsia="Times New Roman" w:hAnsi="Calibri" w:cs="Calibri"/>
                <w:bCs/>
                <w:color w:val="000000"/>
                <w:sz w:val="24"/>
                <w:szCs w:val="24"/>
              </w:rPr>
            </w:pPr>
            <w:r>
              <w:rPr>
                <w:rFonts w:ascii="Calibri" w:eastAsia="Times New Roman" w:hAnsi="Calibri" w:cs="Calibri"/>
                <w:bCs/>
                <w:color w:val="000000"/>
                <w:sz w:val="24"/>
                <w:szCs w:val="24"/>
              </w:rPr>
              <w:t>Jane Millard, Library Director</w:t>
            </w:r>
          </w:p>
          <w:p w:rsidR="00C24E8C" w:rsidRDefault="00C24E8C" w:rsidP="00AA2825">
            <w:pPr>
              <w:spacing w:after="0" w:line="240" w:lineRule="auto"/>
              <w:rPr>
                <w:rFonts w:ascii="Calibri" w:eastAsia="Times New Roman" w:hAnsi="Calibri" w:cs="Calibri"/>
                <w:bCs/>
                <w:color w:val="000000"/>
                <w:sz w:val="24"/>
                <w:szCs w:val="24"/>
              </w:rPr>
            </w:pPr>
            <w:r>
              <w:rPr>
                <w:rFonts w:ascii="Calibri" w:eastAsia="Times New Roman" w:hAnsi="Calibri" w:cs="Calibri"/>
                <w:bCs/>
                <w:color w:val="000000"/>
                <w:sz w:val="24"/>
                <w:szCs w:val="24"/>
              </w:rPr>
              <w:t>Jerry Roberts, Trustee</w:t>
            </w:r>
          </w:p>
          <w:p w:rsidR="00C24E8C" w:rsidRDefault="00C24E8C" w:rsidP="00AA2825">
            <w:pPr>
              <w:spacing w:after="0" w:line="240" w:lineRule="auto"/>
              <w:rPr>
                <w:rFonts w:ascii="Calibri" w:eastAsia="Times New Roman" w:hAnsi="Calibri" w:cs="Calibri"/>
                <w:bCs/>
                <w:color w:val="000000"/>
                <w:sz w:val="24"/>
                <w:szCs w:val="24"/>
              </w:rPr>
            </w:pPr>
            <w:r>
              <w:rPr>
                <w:rFonts w:ascii="Calibri" w:eastAsia="Times New Roman" w:hAnsi="Calibri" w:cs="Calibri"/>
                <w:bCs/>
                <w:color w:val="000000"/>
                <w:sz w:val="24"/>
                <w:szCs w:val="24"/>
              </w:rPr>
              <w:t xml:space="preserve">Jo </w:t>
            </w:r>
            <w:proofErr w:type="spellStart"/>
            <w:r>
              <w:rPr>
                <w:rFonts w:ascii="Calibri" w:eastAsia="Times New Roman" w:hAnsi="Calibri" w:cs="Calibri"/>
                <w:bCs/>
                <w:color w:val="000000"/>
                <w:sz w:val="24"/>
                <w:szCs w:val="24"/>
              </w:rPr>
              <w:t>Byriel</w:t>
            </w:r>
            <w:proofErr w:type="spellEnd"/>
            <w:r>
              <w:rPr>
                <w:rFonts w:ascii="Calibri" w:eastAsia="Times New Roman" w:hAnsi="Calibri" w:cs="Calibri"/>
                <w:bCs/>
                <w:color w:val="000000"/>
                <w:sz w:val="24"/>
                <w:szCs w:val="24"/>
              </w:rPr>
              <w:t>, Library Administrative Assistan</w:t>
            </w:r>
            <w:r w:rsidR="009F4D33">
              <w:rPr>
                <w:rFonts w:ascii="Calibri" w:eastAsia="Times New Roman" w:hAnsi="Calibri" w:cs="Calibri"/>
                <w:bCs/>
                <w:color w:val="000000"/>
                <w:sz w:val="24"/>
                <w:szCs w:val="24"/>
              </w:rPr>
              <w:t>t</w:t>
            </w:r>
          </w:p>
          <w:p w:rsidR="00C24E8C" w:rsidRDefault="00C24E8C" w:rsidP="00AA2825">
            <w:pPr>
              <w:spacing w:after="0" w:line="240" w:lineRule="auto"/>
              <w:rPr>
                <w:rFonts w:ascii="Calibri" w:eastAsia="Times New Roman" w:hAnsi="Calibri" w:cs="Calibri"/>
                <w:bCs/>
                <w:color w:val="000000"/>
                <w:sz w:val="24"/>
                <w:szCs w:val="24"/>
              </w:rPr>
            </w:pPr>
            <w:r>
              <w:rPr>
                <w:rFonts w:ascii="Calibri" w:eastAsia="Times New Roman" w:hAnsi="Calibri" w:cs="Calibri"/>
                <w:bCs/>
                <w:color w:val="000000"/>
                <w:sz w:val="24"/>
                <w:szCs w:val="24"/>
              </w:rPr>
              <w:t>Mary Pedersen</w:t>
            </w:r>
          </w:p>
          <w:p w:rsidR="009B4DC2" w:rsidRDefault="009B4DC2" w:rsidP="00AA2825">
            <w:pPr>
              <w:spacing w:after="0" w:line="240" w:lineRule="auto"/>
              <w:rPr>
                <w:rFonts w:ascii="Calibri" w:eastAsia="Times New Roman" w:hAnsi="Calibri" w:cs="Calibri"/>
                <w:bCs/>
                <w:color w:val="000000"/>
                <w:sz w:val="24"/>
                <w:szCs w:val="24"/>
              </w:rPr>
            </w:pPr>
            <w:r>
              <w:rPr>
                <w:rFonts w:ascii="Calibri" w:eastAsia="Times New Roman" w:hAnsi="Calibri" w:cs="Calibri"/>
                <w:bCs/>
                <w:color w:val="000000"/>
                <w:sz w:val="24"/>
                <w:szCs w:val="24"/>
              </w:rPr>
              <w:t xml:space="preserve">Nancy </w:t>
            </w:r>
            <w:proofErr w:type="spellStart"/>
            <w:r>
              <w:rPr>
                <w:rFonts w:ascii="Calibri" w:eastAsia="Times New Roman" w:hAnsi="Calibri" w:cs="Calibri"/>
                <w:bCs/>
                <w:color w:val="000000"/>
                <w:sz w:val="24"/>
                <w:szCs w:val="24"/>
              </w:rPr>
              <w:t>Teusch</w:t>
            </w:r>
            <w:proofErr w:type="spellEnd"/>
          </w:p>
          <w:p w:rsidR="00C24E8C" w:rsidRDefault="00C24E8C" w:rsidP="00AA2825">
            <w:pPr>
              <w:spacing w:after="0" w:line="240" w:lineRule="auto"/>
              <w:rPr>
                <w:rFonts w:ascii="Calibri" w:eastAsia="Times New Roman" w:hAnsi="Calibri" w:cs="Calibri"/>
                <w:bCs/>
                <w:color w:val="000000"/>
                <w:sz w:val="24"/>
                <w:szCs w:val="24"/>
              </w:rPr>
            </w:pPr>
            <w:r>
              <w:rPr>
                <w:rFonts w:ascii="Calibri" w:eastAsia="Times New Roman" w:hAnsi="Calibri" w:cs="Calibri"/>
                <w:bCs/>
                <w:color w:val="000000"/>
                <w:sz w:val="24"/>
                <w:szCs w:val="24"/>
              </w:rPr>
              <w:t>Stephan</w:t>
            </w:r>
            <w:r w:rsidR="009F4D33">
              <w:rPr>
                <w:rFonts w:ascii="Calibri" w:eastAsia="Times New Roman" w:hAnsi="Calibri" w:cs="Calibri"/>
                <w:bCs/>
                <w:color w:val="000000"/>
                <w:sz w:val="24"/>
                <w:szCs w:val="24"/>
              </w:rPr>
              <w:t>ie</w:t>
            </w:r>
            <w:r>
              <w:rPr>
                <w:rFonts w:ascii="Calibri" w:eastAsia="Times New Roman" w:hAnsi="Calibri" w:cs="Calibri"/>
                <w:bCs/>
                <w:color w:val="000000"/>
                <w:sz w:val="24"/>
                <w:szCs w:val="24"/>
              </w:rPr>
              <w:t xml:space="preserve"> Hall, Youth Librarian</w:t>
            </w:r>
          </w:p>
          <w:p w:rsidR="00C24E8C" w:rsidRDefault="00C24E8C" w:rsidP="00AA2825">
            <w:pPr>
              <w:spacing w:after="0" w:line="240" w:lineRule="auto"/>
              <w:rPr>
                <w:rFonts w:ascii="Calibri" w:eastAsia="Times New Roman" w:hAnsi="Calibri" w:cs="Calibri"/>
                <w:bCs/>
                <w:color w:val="000000"/>
                <w:sz w:val="24"/>
                <w:szCs w:val="24"/>
              </w:rPr>
            </w:pPr>
            <w:r>
              <w:rPr>
                <w:rFonts w:ascii="Calibri" w:eastAsia="Times New Roman" w:hAnsi="Calibri" w:cs="Calibri"/>
                <w:bCs/>
                <w:color w:val="000000"/>
                <w:sz w:val="24"/>
                <w:szCs w:val="24"/>
              </w:rPr>
              <w:t xml:space="preserve">Susan </w:t>
            </w:r>
            <w:proofErr w:type="spellStart"/>
            <w:r>
              <w:rPr>
                <w:rFonts w:ascii="Calibri" w:eastAsia="Times New Roman" w:hAnsi="Calibri" w:cs="Calibri"/>
                <w:bCs/>
                <w:color w:val="000000"/>
                <w:sz w:val="24"/>
                <w:szCs w:val="24"/>
              </w:rPr>
              <w:t>Laehn</w:t>
            </w:r>
            <w:proofErr w:type="spellEnd"/>
            <w:r>
              <w:rPr>
                <w:rFonts w:ascii="Calibri" w:eastAsia="Times New Roman" w:hAnsi="Calibri" w:cs="Calibri"/>
                <w:bCs/>
                <w:color w:val="000000"/>
                <w:sz w:val="24"/>
                <w:szCs w:val="24"/>
              </w:rPr>
              <w:t>, Trustee</w:t>
            </w:r>
          </w:p>
          <w:p w:rsidR="00C24E8C" w:rsidRDefault="00C24E8C" w:rsidP="00AA2825">
            <w:pPr>
              <w:spacing w:after="0" w:line="240" w:lineRule="auto"/>
              <w:rPr>
                <w:rFonts w:ascii="Calibri" w:eastAsia="Times New Roman" w:hAnsi="Calibri" w:cs="Calibri"/>
                <w:bCs/>
                <w:color w:val="000000"/>
                <w:sz w:val="24"/>
                <w:szCs w:val="24"/>
              </w:rPr>
            </w:pPr>
            <w:r>
              <w:rPr>
                <w:rFonts w:ascii="Calibri" w:eastAsia="Times New Roman" w:hAnsi="Calibri" w:cs="Calibri"/>
                <w:bCs/>
                <w:color w:val="000000"/>
                <w:sz w:val="24"/>
                <w:szCs w:val="24"/>
              </w:rPr>
              <w:t>Tracy Deal</w:t>
            </w:r>
          </w:p>
          <w:p w:rsidR="00C24E8C" w:rsidRDefault="00C24E8C" w:rsidP="00AA2825">
            <w:pPr>
              <w:spacing w:after="0" w:line="240" w:lineRule="auto"/>
              <w:rPr>
                <w:rFonts w:ascii="Calibri" w:eastAsia="Times New Roman" w:hAnsi="Calibri" w:cs="Calibri"/>
                <w:bCs/>
                <w:color w:val="000000"/>
                <w:sz w:val="24"/>
                <w:szCs w:val="24"/>
              </w:rPr>
            </w:pPr>
          </w:p>
          <w:p w:rsidR="00C24E8C" w:rsidRPr="00775088" w:rsidRDefault="00C24E8C" w:rsidP="00AA2825">
            <w:pPr>
              <w:spacing w:after="0" w:line="240" w:lineRule="auto"/>
              <w:rPr>
                <w:rFonts w:ascii="Calibri" w:eastAsia="Times New Roman" w:hAnsi="Calibri" w:cs="Calibri"/>
                <w:b/>
                <w:bCs/>
                <w:color w:val="000000"/>
                <w:sz w:val="24"/>
                <w:szCs w:val="24"/>
              </w:rPr>
            </w:pPr>
          </w:p>
        </w:tc>
      </w:tr>
      <w:tr w:rsidR="00C24E8C" w:rsidRPr="00775088" w:rsidTr="0070420B">
        <w:trPr>
          <w:trHeight w:val="129"/>
        </w:trPr>
        <w:tc>
          <w:tcPr>
            <w:tcW w:w="7665" w:type="dxa"/>
            <w:tcBorders>
              <w:top w:val="nil"/>
              <w:left w:val="nil"/>
              <w:bottom w:val="nil"/>
              <w:right w:val="nil"/>
            </w:tcBorders>
            <w:shd w:val="clear" w:color="auto" w:fill="auto"/>
            <w:noWrap/>
            <w:vAlign w:val="bottom"/>
          </w:tcPr>
          <w:p w:rsidR="00C24E8C" w:rsidRPr="00775088" w:rsidRDefault="00C24E8C" w:rsidP="00AA2825">
            <w:pPr>
              <w:spacing w:after="0" w:line="240" w:lineRule="auto"/>
              <w:rPr>
                <w:rFonts w:ascii="Calibri" w:eastAsia="Times New Roman" w:hAnsi="Calibri" w:cs="Calibri"/>
                <w:sz w:val="24"/>
                <w:szCs w:val="24"/>
              </w:rPr>
            </w:pPr>
          </w:p>
        </w:tc>
      </w:tr>
      <w:tr w:rsidR="00C24E8C" w:rsidRPr="00775088" w:rsidTr="0070420B">
        <w:trPr>
          <w:trHeight w:val="129"/>
        </w:trPr>
        <w:tc>
          <w:tcPr>
            <w:tcW w:w="7665" w:type="dxa"/>
            <w:tcBorders>
              <w:top w:val="nil"/>
              <w:left w:val="nil"/>
              <w:bottom w:val="nil"/>
              <w:right w:val="nil"/>
            </w:tcBorders>
            <w:shd w:val="clear" w:color="auto" w:fill="auto"/>
            <w:noWrap/>
            <w:vAlign w:val="center"/>
          </w:tcPr>
          <w:p w:rsidR="00C24E8C" w:rsidRPr="00775088" w:rsidRDefault="00C24E8C" w:rsidP="00AA2825">
            <w:pPr>
              <w:spacing w:after="0" w:line="240" w:lineRule="auto"/>
              <w:rPr>
                <w:rFonts w:ascii="Calibri" w:eastAsia="Times New Roman" w:hAnsi="Calibri" w:cs="Calibri"/>
                <w:color w:val="C65911"/>
                <w:sz w:val="24"/>
                <w:szCs w:val="24"/>
              </w:rPr>
            </w:pPr>
          </w:p>
        </w:tc>
      </w:tr>
      <w:tr w:rsidR="00C24E8C" w:rsidRPr="00775088" w:rsidTr="0070420B">
        <w:trPr>
          <w:trHeight w:val="129"/>
        </w:trPr>
        <w:tc>
          <w:tcPr>
            <w:tcW w:w="7665" w:type="dxa"/>
            <w:tcBorders>
              <w:top w:val="nil"/>
              <w:left w:val="nil"/>
              <w:bottom w:val="nil"/>
              <w:right w:val="nil"/>
            </w:tcBorders>
            <w:shd w:val="clear" w:color="auto" w:fill="auto"/>
            <w:noWrap/>
            <w:vAlign w:val="bottom"/>
          </w:tcPr>
          <w:p w:rsidR="00C24E8C" w:rsidRPr="00775088" w:rsidRDefault="00C24E8C" w:rsidP="00AA2825">
            <w:pPr>
              <w:spacing w:after="0" w:line="240" w:lineRule="auto"/>
              <w:rPr>
                <w:rFonts w:ascii="Calibri" w:eastAsia="Times New Roman" w:hAnsi="Calibri" w:cs="Calibri"/>
                <w:color w:val="000000"/>
                <w:sz w:val="24"/>
                <w:szCs w:val="24"/>
              </w:rPr>
            </w:pPr>
          </w:p>
        </w:tc>
      </w:tr>
      <w:tr w:rsidR="00C24E8C" w:rsidRPr="00775088" w:rsidTr="0070420B">
        <w:trPr>
          <w:trHeight w:val="259"/>
        </w:trPr>
        <w:tc>
          <w:tcPr>
            <w:tcW w:w="7665" w:type="dxa"/>
            <w:tcBorders>
              <w:top w:val="nil"/>
              <w:left w:val="nil"/>
              <w:bottom w:val="nil"/>
              <w:right w:val="nil"/>
            </w:tcBorders>
            <w:shd w:val="clear" w:color="auto" w:fill="auto"/>
            <w:noWrap/>
            <w:vAlign w:val="bottom"/>
          </w:tcPr>
          <w:p w:rsidR="00C24E8C" w:rsidRPr="00775088" w:rsidRDefault="00C24E8C" w:rsidP="00AA2825">
            <w:pPr>
              <w:spacing w:after="0" w:line="240" w:lineRule="auto"/>
              <w:rPr>
                <w:rFonts w:ascii="Calibri" w:eastAsia="Times New Roman" w:hAnsi="Calibri" w:cs="Calibri"/>
                <w:color w:val="000000"/>
                <w:sz w:val="24"/>
                <w:szCs w:val="24"/>
              </w:rPr>
            </w:pPr>
          </w:p>
        </w:tc>
      </w:tr>
      <w:tr w:rsidR="00C24E8C" w:rsidRPr="00775088" w:rsidTr="0070420B">
        <w:trPr>
          <w:trHeight w:val="259"/>
        </w:trPr>
        <w:tc>
          <w:tcPr>
            <w:tcW w:w="7665" w:type="dxa"/>
            <w:tcBorders>
              <w:top w:val="nil"/>
              <w:left w:val="nil"/>
              <w:bottom w:val="nil"/>
              <w:right w:val="nil"/>
            </w:tcBorders>
            <w:shd w:val="clear" w:color="auto" w:fill="auto"/>
            <w:noWrap/>
            <w:vAlign w:val="bottom"/>
          </w:tcPr>
          <w:p w:rsidR="00C24E8C" w:rsidRPr="00775088" w:rsidRDefault="00C24E8C" w:rsidP="00AA2825">
            <w:pPr>
              <w:spacing w:after="0" w:line="240" w:lineRule="auto"/>
              <w:rPr>
                <w:rFonts w:ascii="Calibri" w:eastAsia="Times New Roman" w:hAnsi="Calibri" w:cs="Calibri"/>
                <w:color w:val="000000"/>
              </w:rPr>
            </w:pPr>
          </w:p>
        </w:tc>
      </w:tr>
      <w:tr w:rsidR="00C24E8C" w:rsidRPr="00775088" w:rsidTr="0070420B">
        <w:trPr>
          <w:trHeight w:val="129"/>
        </w:trPr>
        <w:tc>
          <w:tcPr>
            <w:tcW w:w="7665" w:type="dxa"/>
            <w:tcBorders>
              <w:top w:val="nil"/>
              <w:left w:val="nil"/>
              <w:bottom w:val="nil"/>
              <w:right w:val="nil"/>
            </w:tcBorders>
            <w:shd w:val="clear" w:color="auto" w:fill="auto"/>
            <w:noWrap/>
            <w:vAlign w:val="bottom"/>
          </w:tcPr>
          <w:p w:rsidR="00C24E8C" w:rsidRPr="00775088" w:rsidRDefault="00C24E8C" w:rsidP="00AA2825">
            <w:pPr>
              <w:spacing w:after="0" w:line="240" w:lineRule="auto"/>
              <w:rPr>
                <w:rFonts w:ascii="Calibri" w:eastAsia="Times New Roman" w:hAnsi="Calibri" w:cs="Calibri"/>
                <w:color w:val="000000"/>
                <w:sz w:val="24"/>
                <w:szCs w:val="24"/>
              </w:rPr>
            </w:pPr>
          </w:p>
        </w:tc>
      </w:tr>
      <w:tr w:rsidR="00C24E8C" w:rsidRPr="00775088" w:rsidTr="0070420B">
        <w:trPr>
          <w:trHeight w:val="129"/>
        </w:trPr>
        <w:tc>
          <w:tcPr>
            <w:tcW w:w="7665" w:type="dxa"/>
            <w:tcBorders>
              <w:top w:val="nil"/>
              <w:left w:val="nil"/>
              <w:bottom w:val="nil"/>
              <w:right w:val="nil"/>
            </w:tcBorders>
            <w:shd w:val="clear" w:color="auto" w:fill="auto"/>
            <w:noWrap/>
            <w:vAlign w:val="bottom"/>
          </w:tcPr>
          <w:p w:rsidR="00C24E8C" w:rsidRPr="00775088" w:rsidRDefault="00C24E8C" w:rsidP="00AA2825">
            <w:pPr>
              <w:spacing w:after="0" w:line="240" w:lineRule="auto"/>
              <w:rPr>
                <w:rFonts w:ascii="Calibri" w:eastAsia="Times New Roman" w:hAnsi="Calibri" w:cs="Calibri"/>
                <w:color w:val="000000"/>
                <w:sz w:val="24"/>
                <w:szCs w:val="24"/>
              </w:rPr>
            </w:pPr>
          </w:p>
        </w:tc>
      </w:tr>
      <w:tr w:rsidR="00C24E8C" w:rsidRPr="00775088" w:rsidTr="0070420B">
        <w:trPr>
          <w:trHeight w:val="129"/>
        </w:trPr>
        <w:tc>
          <w:tcPr>
            <w:tcW w:w="7665" w:type="dxa"/>
            <w:tcBorders>
              <w:top w:val="nil"/>
              <w:left w:val="nil"/>
              <w:bottom w:val="nil"/>
              <w:right w:val="nil"/>
            </w:tcBorders>
            <w:shd w:val="clear" w:color="auto" w:fill="auto"/>
            <w:noWrap/>
            <w:vAlign w:val="bottom"/>
          </w:tcPr>
          <w:p w:rsidR="00C24E8C" w:rsidRPr="00775088" w:rsidRDefault="00C24E8C" w:rsidP="00AA2825">
            <w:pPr>
              <w:spacing w:after="0" w:line="240" w:lineRule="auto"/>
              <w:rPr>
                <w:rFonts w:ascii="Calibri" w:eastAsia="Times New Roman" w:hAnsi="Calibri" w:cs="Calibri"/>
                <w:color w:val="000000"/>
                <w:sz w:val="24"/>
                <w:szCs w:val="24"/>
              </w:rPr>
            </w:pPr>
          </w:p>
        </w:tc>
      </w:tr>
      <w:tr w:rsidR="00C24E8C" w:rsidRPr="00775088" w:rsidTr="0070420B">
        <w:trPr>
          <w:trHeight w:val="129"/>
        </w:trPr>
        <w:tc>
          <w:tcPr>
            <w:tcW w:w="7665" w:type="dxa"/>
            <w:tcBorders>
              <w:top w:val="nil"/>
              <w:left w:val="nil"/>
              <w:bottom w:val="nil"/>
              <w:right w:val="nil"/>
            </w:tcBorders>
            <w:shd w:val="clear" w:color="auto" w:fill="auto"/>
            <w:noWrap/>
            <w:vAlign w:val="bottom"/>
          </w:tcPr>
          <w:p w:rsidR="00C24E8C" w:rsidRPr="00775088" w:rsidRDefault="00C24E8C" w:rsidP="00AA2825">
            <w:pPr>
              <w:spacing w:after="0" w:line="240" w:lineRule="auto"/>
              <w:rPr>
                <w:rFonts w:ascii="Calibri" w:eastAsia="Times New Roman" w:hAnsi="Calibri" w:cs="Calibri"/>
                <w:color w:val="000000"/>
                <w:sz w:val="24"/>
                <w:szCs w:val="24"/>
              </w:rPr>
            </w:pPr>
          </w:p>
        </w:tc>
      </w:tr>
      <w:tr w:rsidR="00C24E8C" w:rsidRPr="00775088" w:rsidTr="0070420B">
        <w:trPr>
          <w:trHeight w:val="129"/>
        </w:trPr>
        <w:tc>
          <w:tcPr>
            <w:tcW w:w="7665" w:type="dxa"/>
            <w:tcBorders>
              <w:top w:val="nil"/>
              <w:left w:val="nil"/>
              <w:bottom w:val="nil"/>
              <w:right w:val="nil"/>
            </w:tcBorders>
            <w:shd w:val="clear" w:color="auto" w:fill="auto"/>
            <w:noWrap/>
            <w:vAlign w:val="bottom"/>
          </w:tcPr>
          <w:p w:rsidR="00C24E8C" w:rsidRPr="00775088" w:rsidRDefault="00C24E8C" w:rsidP="00AA2825">
            <w:pPr>
              <w:spacing w:after="0" w:line="240" w:lineRule="auto"/>
              <w:rPr>
                <w:rFonts w:ascii="Calibri" w:eastAsia="Times New Roman" w:hAnsi="Calibri" w:cs="Calibri"/>
                <w:color w:val="000000"/>
                <w:sz w:val="24"/>
                <w:szCs w:val="24"/>
              </w:rPr>
            </w:pPr>
          </w:p>
        </w:tc>
      </w:tr>
      <w:tr w:rsidR="00C24E8C" w:rsidRPr="00775088" w:rsidTr="0070420B">
        <w:trPr>
          <w:trHeight w:val="129"/>
        </w:trPr>
        <w:tc>
          <w:tcPr>
            <w:tcW w:w="7665" w:type="dxa"/>
            <w:tcBorders>
              <w:top w:val="nil"/>
              <w:left w:val="nil"/>
              <w:bottom w:val="nil"/>
              <w:right w:val="nil"/>
            </w:tcBorders>
            <w:shd w:val="clear" w:color="auto" w:fill="auto"/>
            <w:noWrap/>
            <w:vAlign w:val="bottom"/>
          </w:tcPr>
          <w:p w:rsidR="00C24E8C" w:rsidRPr="00775088" w:rsidRDefault="00C24E8C" w:rsidP="00AA2825">
            <w:pPr>
              <w:spacing w:after="0" w:line="240" w:lineRule="auto"/>
              <w:rPr>
                <w:rFonts w:ascii="Calibri" w:eastAsia="Times New Roman" w:hAnsi="Calibri" w:cs="Calibri"/>
                <w:color w:val="000000"/>
                <w:sz w:val="24"/>
                <w:szCs w:val="24"/>
              </w:rPr>
            </w:pPr>
          </w:p>
        </w:tc>
      </w:tr>
      <w:tr w:rsidR="00C24E8C" w:rsidRPr="00775088" w:rsidTr="0070420B">
        <w:trPr>
          <w:trHeight w:val="129"/>
        </w:trPr>
        <w:tc>
          <w:tcPr>
            <w:tcW w:w="7665" w:type="dxa"/>
            <w:tcBorders>
              <w:top w:val="nil"/>
              <w:left w:val="nil"/>
              <w:bottom w:val="nil"/>
              <w:right w:val="nil"/>
            </w:tcBorders>
            <w:shd w:val="clear" w:color="auto" w:fill="auto"/>
            <w:noWrap/>
            <w:vAlign w:val="center"/>
          </w:tcPr>
          <w:p w:rsidR="00C24E8C" w:rsidRPr="00775088" w:rsidRDefault="00C24E8C" w:rsidP="00AA2825">
            <w:pPr>
              <w:spacing w:after="0" w:line="240" w:lineRule="auto"/>
              <w:rPr>
                <w:rFonts w:ascii="Calibri" w:eastAsia="Times New Roman" w:hAnsi="Calibri" w:cs="Calibri"/>
              </w:rPr>
            </w:pPr>
          </w:p>
        </w:tc>
      </w:tr>
      <w:tr w:rsidR="00C24E8C" w:rsidRPr="00775088" w:rsidTr="0070420B">
        <w:trPr>
          <w:trHeight w:val="129"/>
        </w:trPr>
        <w:tc>
          <w:tcPr>
            <w:tcW w:w="7665" w:type="dxa"/>
            <w:tcBorders>
              <w:top w:val="nil"/>
              <w:left w:val="nil"/>
              <w:bottom w:val="nil"/>
              <w:right w:val="nil"/>
            </w:tcBorders>
            <w:shd w:val="clear" w:color="auto" w:fill="auto"/>
            <w:noWrap/>
            <w:vAlign w:val="bottom"/>
          </w:tcPr>
          <w:p w:rsidR="00C24E8C" w:rsidRPr="00775088" w:rsidRDefault="00C24E8C" w:rsidP="00AA2825">
            <w:pPr>
              <w:spacing w:after="0" w:line="240" w:lineRule="auto"/>
              <w:rPr>
                <w:rFonts w:ascii="Calibri" w:eastAsia="Times New Roman" w:hAnsi="Calibri" w:cs="Calibri"/>
                <w:color w:val="000000"/>
                <w:sz w:val="24"/>
                <w:szCs w:val="24"/>
              </w:rPr>
            </w:pPr>
          </w:p>
        </w:tc>
      </w:tr>
      <w:tr w:rsidR="00C24E8C" w:rsidRPr="00775088" w:rsidTr="0070420B">
        <w:trPr>
          <w:trHeight w:val="129"/>
        </w:trPr>
        <w:tc>
          <w:tcPr>
            <w:tcW w:w="7665" w:type="dxa"/>
            <w:tcBorders>
              <w:top w:val="nil"/>
              <w:left w:val="nil"/>
              <w:bottom w:val="nil"/>
              <w:right w:val="nil"/>
            </w:tcBorders>
            <w:shd w:val="clear" w:color="auto" w:fill="auto"/>
            <w:noWrap/>
            <w:vAlign w:val="bottom"/>
          </w:tcPr>
          <w:p w:rsidR="00C24E8C" w:rsidRPr="00775088" w:rsidRDefault="00C24E8C" w:rsidP="00AA2825">
            <w:pPr>
              <w:spacing w:after="0" w:line="240" w:lineRule="auto"/>
              <w:rPr>
                <w:rFonts w:ascii="Calibri" w:eastAsia="Times New Roman" w:hAnsi="Calibri" w:cs="Calibri"/>
                <w:color w:val="000000"/>
                <w:sz w:val="24"/>
                <w:szCs w:val="24"/>
              </w:rPr>
            </w:pPr>
          </w:p>
        </w:tc>
      </w:tr>
      <w:tr w:rsidR="00C24E8C" w:rsidRPr="00775088" w:rsidTr="0070420B">
        <w:trPr>
          <w:trHeight w:val="129"/>
        </w:trPr>
        <w:tc>
          <w:tcPr>
            <w:tcW w:w="7665" w:type="dxa"/>
            <w:tcBorders>
              <w:top w:val="nil"/>
              <w:left w:val="nil"/>
              <w:bottom w:val="nil"/>
              <w:right w:val="nil"/>
            </w:tcBorders>
            <w:shd w:val="clear" w:color="auto" w:fill="auto"/>
            <w:noWrap/>
            <w:vAlign w:val="bottom"/>
          </w:tcPr>
          <w:p w:rsidR="00C24E8C" w:rsidRPr="00775088" w:rsidRDefault="00C24E8C" w:rsidP="00AA2825">
            <w:pPr>
              <w:spacing w:after="0" w:line="240" w:lineRule="auto"/>
              <w:rPr>
                <w:rFonts w:ascii="Calibri" w:eastAsia="Times New Roman" w:hAnsi="Calibri" w:cs="Calibri"/>
                <w:color w:val="000000"/>
                <w:sz w:val="24"/>
                <w:szCs w:val="24"/>
              </w:rPr>
            </w:pPr>
          </w:p>
        </w:tc>
      </w:tr>
      <w:tr w:rsidR="00C24E8C" w:rsidRPr="00775088" w:rsidTr="0070420B">
        <w:trPr>
          <w:trHeight w:val="129"/>
        </w:trPr>
        <w:tc>
          <w:tcPr>
            <w:tcW w:w="7665" w:type="dxa"/>
            <w:tcBorders>
              <w:top w:val="nil"/>
              <w:left w:val="nil"/>
              <w:bottom w:val="nil"/>
              <w:right w:val="nil"/>
            </w:tcBorders>
            <w:shd w:val="clear" w:color="auto" w:fill="auto"/>
            <w:noWrap/>
            <w:vAlign w:val="bottom"/>
          </w:tcPr>
          <w:p w:rsidR="00C24E8C" w:rsidRPr="00775088" w:rsidRDefault="00C24E8C" w:rsidP="00AA2825">
            <w:pPr>
              <w:spacing w:after="0" w:line="240" w:lineRule="auto"/>
              <w:rPr>
                <w:rFonts w:ascii="Calibri" w:eastAsia="Times New Roman" w:hAnsi="Calibri" w:cs="Calibri"/>
                <w:color w:val="000000"/>
                <w:sz w:val="24"/>
                <w:szCs w:val="24"/>
              </w:rPr>
            </w:pPr>
          </w:p>
        </w:tc>
      </w:tr>
      <w:tr w:rsidR="00C24E8C" w:rsidRPr="00775088" w:rsidTr="0070420B">
        <w:trPr>
          <w:trHeight w:val="129"/>
        </w:trPr>
        <w:tc>
          <w:tcPr>
            <w:tcW w:w="7665" w:type="dxa"/>
            <w:tcBorders>
              <w:top w:val="nil"/>
              <w:left w:val="nil"/>
              <w:bottom w:val="nil"/>
              <w:right w:val="nil"/>
            </w:tcBorders>
            <w:shd w:val="clear" w:color="auto" w:fill="auto"/>
            <w:noWrap/>
            <w:vAlign w:val="bottom"/>
          </w:tcPr>
          <w:p w:rsidR="00C24E8C" w:rsidRPr="00775088" w:rsidRDefault="00C24E8C" w:rsidP="00AA2825">
            <w:pPr>
              <w:spacing w:after="0" w:line="240" w:lineRule="auto"/>
              <w:rPr>
                <w:rFonts w:ascii="Calibri" w:eastAsia="Times New Roman" w:hAnsi="Calibri" w:cs="Calibri"/>
                <w:color w:val="000000"/>
                <w:sz w:val="24"/>
                <w:szCs w:val="24"/>
              </w:rPr>
            </w:pPr>
          </w:p>
        </w:tc>
      </w:tr>
      <w:tr w:rsidR="00C24E8C" w:rsidRPr="00775088" w:rsidTr="0070420B">
        <w:trPr>
          <w:trHeight w:val="129"/>
        </w:trPr>
        <w:tc>
          <w:tcPr>
            <w:tcW w:w="7665" w:type="dxa"/>
            <w:tcBorders>
              <w:top w:val="nil"/>
              <w:left w:val="nil"/>
              <w:bottom w:val="nil"/>
              <w:right w:val="nil"/>
            </w:tcBorders>
            <w:shd w:val="clear" w:color="auto" w:fill="auto"/>
            <w:noWrap/>
            <w:vAlign w:val="bottom"/>
          </w:tcPr>
          <w:p w:rsidR="00C24E8C" w:rsidRPr="00775088" w:rsidRDefault="00C24E8C" w:rsidP="00AA2825">
            <w:pPr>
              <w:spacing w:after="0" w:line="240" w:lineRule="auto"/>
              <w:rPr>
                <w:rFonts w:ascii="Calibri" w:eastAsia="Times New Roman" w:hAnsi="Calibri" w:cs="Calibri"/>
                <w:color w:val="000000"/>
                <w:sz w:val="24"/>
                <w:szCs w:val="24"/>
              </w:rPr>
            </w:pPr>
          </w:p>
        </w:tc>
      </w:tr>
      <w:tr w:rsidR="00C24E8C" w:rsidRPr="00775088" w:rsidTr="0070420B">
        <w:trPr>
          <w:trHeight w:val="129"/>
        </w:trPr>
        <w:tc>
          <w:tcPr>
            <w:tcW w:w="7665" w:type="dxa"/>
            <w:tcBorders>
              <w:top w:val="nil"/>
              <w:left w:val="nil"/>
              <w:bottom w:val="nil"/>
              <w:right w:val="nil"/>
            </w:tcBorders>
            <w:shd w:val="clear" w:color="auto" w:fill="auto"/>
            <w:noWrap/>
            <w:vAlign w:val="bottom"/>
          </w:tcPr>
          <w:p w:rsidR="00C24E8C" w:rsidRPr="00775088" w:rsidRDefault="00C24E8C" w:rsidP="00AA2825">
            <w:pPr>
              <w:spacing w:after="0" w:line="240" w:lineRule="auto"/>
              <w:rPr>
                <w:rFonts w:ascii="Calibri" w:eastAsia="Times New Roman" w:hAnsi="Calibri" w:cs="Calibri"/>
                <w:color w:val="000000"/>
                <w:sz w:val="24"/>
                <w:szCs w:val="24"/>
              </w:rPr>
            </w:pPr>
          </w:p>
        </w:tc>
      </w:tr>
      <w:tr w:rsidR="00C24E8C" w:rsidRPr="00775088" w:rsidTr="0070420B">
        <w:trPr>
          <w:trHeight w:val="129"/>
        </w:trPr>
        <w:tc>
          <w:tcPr>
            <w:tcW w:w="7665" w:type="dxa"/>
            <w:tcBorders>
              <w:top w:val="nil"/>
              <w:left w:val="nil"/>
              <w:bottom w:val="nil"/>
              <w:right w:val="nil"/>
            </w:tcBorders>
            <w:shd w:val="clear" w:color="auto" w:fill="auto"/>
            <w:noWrap/>
            <w:vAlign w:val="bottom"/>
          </w:tcPr>
          <w:p w:rsidR="00C24E8C" w:rsidRPr="00775088" w:rsidRDefault="00C24E8C" w:rsidP="00AA2825">
            <w:pPr>
              <w:spacing w:after="0" w:line="240" w:lineRule="auto"/>
              <w:rPr>
                <w:rFonts w:ascii="Calibri" w:eastAsia="Times New Roman" w:hAnsi="Calibri" w:cs="Calibri"/>
                <w:color w:val="000000"/>
                <w:sz w:val="24"/>
                <w:szCs w:val="24"/>
              </w:rPr>
            </w:pPr>
          </w:p>
        </w:tc>
      </w:tr>
      <w:tr w:rsidR="00C24E8C" w:rsidRPr="00775088" w:rsidTr="0070420B">
        <w:trPr>
          <w:trHeight w:val="129"/>
        </w:trPr>
        <w:tc>
          <w:tcPr>
            <w:tcW w:w="7665" w:type="dxa"/>
            <w:tcBorders>
              <w:top w:val="nil"/>
              <w:left w:val="nil"/>
              <w:bottom w:val="nil"/>
              <w:right w:val="nil"/>
            </w:tcBorders>
            <w:shd w:val="clear" w:color="auto" w:fill="auto"/>
            <w:noWrap/>
            <w:vAlign w:val="bottom"/>
          </w:tcPr>
          <w:p w:rsidR="00C24E8C" w:rsidRPr="00775088" w:rsidRDefault="00C24E8C" w:rsidP="00AA2825">
            <w:pPr>
              <w:spacing w:after="0" w:line="240" w:lineRule="auto"/>
              <w:rPr>
                <w:rFonts w:ascii="Calibri" w:eastAsia="Times New Roman" w:hAnsi="Calibri" w:cs="Calibri"/>
                <w:color w:val="000000"/>
                <w:sz w:val="24"/>
                <w:szCs w:val="24"/>
              </w:rPr>
            </w:pPr>
          </w:p>
        </w:tc>
      </w:tr>
      <w:tr w:rsidR="00C24E8C" w:rsidRPr="00775088" w:rsidTr="0070420B">
        <w:trPr>
          <w:trHeight w:val="129"/>
        </w:trPr>
        <w:tc>
          <w:tcPr>
            <w:tcW w:w="7665" w:type="dxa"/>
            <w:tcBorders>
              <w:top w:val="nil"/>
              <w:left w:val="nil"/>
              <w:bottom w:val="nil"/>
              <w:right w:val="nil"/>
            </w:tcBorders>
            <w:shd w:val="clear" w:color="auto" w:fill="auto"/>
            <w:noWrap/>
            <w:vAlign w:val="bottom"/>
          </w:tcPr>
          <w:p w:rsidR="00C24E8C" w:rsidRPr="00775088" w:rsidRDefault="00C24E8C" w:rsidP="00AA2825">
            <w:pPr>
              <w:spacing w:after="0" w:line="240" w:lineRule="auto"/>
              <w:rPr>
                <w:rFonts w:ascii="Calibri" w:eastAsia="Times New Roman" w:hAnsi="Calibri" w:cs="Calibri"/>
                <w:color w:val="000000"/>
                <w:sz w:val="24"/>
                <w:szCs w:val="24"/>
              </w:rPr>
            </w:pPr>
          </w:p>
        </w:tc>
      </w:tr>
      <w:tr w:rsidR="00C24E8C" w:rsidRPr="00775088" w:rsidTr="0070420B">
        <w:trPr>
          <w:trHeight w:val="129"/>
        </w:trPr>
        <w:tc>
          <w:tcPr>
            <w:tcW w:w="7665" w:type="dxa"/>
            <w:tcBorders>
              <w:top w:val="nil"/>
              <w:left w:val="nil"/>
              <w:bottom w:val="nil"/>
              <w:right w:val="nil"/>
            </w:tcBorders>
            <w:shd w:val="clear" w:color="auto" w:fill="auto"/>
            <w:noWrap/>
            <w:vAlign w:val="bottom"/>
          </w:tcPr>
          <w:p w:rsidR="00C24E8C" w:rsidRPr="00775088" w:rsidRDefault="00C24E8C" w:rsidP="00AA2825">
            <w:pPr>
              <w:spacing w:after="0" w:line="240" w:lineRule="auto"/>
              <w:rPr>
                <w:rFonts w:ascii="Calibri" w:eastAsia="Times New Roman" w:hAnsi="Calibri" w:cs="Calibri"/>
                <w:color w:val="000000"/>
                <w:sz w:val="24"/>
                <w:szCs w:val="24"/>
              </w:rPr>
            </w:pPr>
          </w:p>
        </w:tc>
      </w:tr>
      <w:tr w:rsidR="00C24E8C" w:rsidRPr="00775088" w:rsidTr="0070420B">
        <w:trPr>
          <w:trHeight w:val="129"/>
        </w:trPr>
        <w:tc>
          <w:tcPr>
            <w:tcW w:w="7665" w:type="dxa"/>
            <w:tcBorders>
              <w:top w:val="nil"/>
              <w:left w:val="nil"/>
              <w:bottom w:val="nil"/>
              <w:right w:val="nil"/>
            </w:tcBorders>
            <w:shd w:val="clear" w:color="auto" w:fill="auto"/>
            <w:noWrap/>
            <w:vAlign w:val="bottom"/>
          </w:tcPr>
          <w:p w:rsidR="00C24E8C" w:rsidRPr="00775088" w:rsidRDefault="00C24E8C" w:rsidP="00AA2825">
            <w:pPr>
              <w:spacing w:after="0" w:line="240" w:lineRule="auto"/>
              <w:rPr>
                <w:rFonts w:ascii="Calibri" w:eastAsia="Times New Roman" w:hAnsi="Calibri" w:cs="Calibri"/>
                <w:color w:val="000000"/>
                <w:sz w:val="24"/>
                <w:szCs w:val="24"/>
              </w:rPr>
            </w:pPr>
          </w:p>
        </w:tc>
      </w:tr>
      <w:tr w:rsidR="00C24E8C" w:rsidRPr="00775088" w:rsidTr="0070420B">
        <w:trPr>
          <w:trHeight w:val="32"/>
        </w:trPr>
        <w:tc>
          <w:tcPr>
            <w:tcW w:w="7665" w:type="dxa"/>
            <w:tcBorders>
              <w:top w:val="nil"/>
              <w:left w:val="nil"/>
              <w:bottom w:val="nil"/>
              <w:right w:val="nil"/>
            </w:tcBorders>
            <w:shd w:val="clear" w:color="auto" w:fill="auto"/>
            <w:noWrap/>
            <w:vAlign w:val="bottom"/>
          </w:tcPr>
          <w:p w:rsidR="00C24E8C" w:rsidRPr="00775088" w:rsidRDefault="00C24E8C" w:rsidP="00AA2825">
            <w:pPr>
              <w:spacing w:after="0" w:line="240" w:lineRule="auto"/>
              <w:rPr>
                <w:rFonts w:ascii="Calibri" w:eastAsia="Times New Roman" w:hAnsi="Calibri" w:cs="Calibri"/>
                <w:color w:val="000000"/>
                <w:sz w:val="24"/>
                <w:szCs w:val="24"/>
              </w:rPr>
            </w:pPr>
          </w:p>
        </w:tc>
      </w:tr>
      <w:tr w:rsidR="00C24E8C" w:rsidRPr="00775088" w:rsidTr="0070420B">
        <w:trPr>
          <w:trHeight w:val="129"/>
        </w:trPr>
        <w:tc>
          <w:tcPr>
            <w:tcW w:w="7665" w:type="dxa"/>
            <w:tcBorders>
              <w:top w:val="nil"/>
              <w:left w:val="nil"/>
              <w:bottom w:val="nil"/>
              <w:right w:val="nil"/>
            </w:tcBorders>
            <w:shd w:val="clear" w:color="auto" w:fill="auto"/>
            <w:noWrap/>
            <w:vAlign w:val="bottom"/>
          </w:tcPr>
          <w:p w:rsidR="00C24E8C" w:rsidRPr="00775088" w:rsidRDefault="00C24E8C" w:rsidP="00AA2825">
            <w:pPr>
              <w:spacing w:after="0" w:line="240" w:lineRule="auto"/>
              <w:rPr>
                <w:rFonts w:ascii="Calibri" w:eastAsia="Times New Roman" w:hAnsi="Calibri" w:cs="Calibri"/>
                <w:color w:val="000000"/>
                <w:sz w:val="24"/>
                <w:szCs w:val="24"/>
              </w:rPr>
            </w:pPr>
          </w:p>
        </w:tc>
      </w:tr>
    </w:tbl>
    <w:p w:rsidR="00ED516E" w:rsidRDefault="00ED516E" w:rsidP="00E93161">
      <w:pPr>
        <w:spacing w:after="0" w:line="240" w:lineRule="auto"/>
        <w:rPr>
          <w:sz w:val="24"/>
          <w:szCs w:val="24"/>
        </w:rPr>
      </w:pPr>
    </w:p>
    <w:sectPr w:rsidR="00ED516E" w:rsidSect="0034674D">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2A74" w:rsidRDefault="00C12A74" w:rsidP="00C12A74">
      <w:pPr>
        <w:spacing w:after="0" w:line="240" w:lineRule="auto"/>
      </w:pPr>
      <w:r>
        <w:separator/>
      </w:r>
    </w:p>
  </w:endnote>
  <w:endnote w:type="continuationSeparator" w:id="0">
    <w:p w:rsidR="00C12A74" w:rsidRDefault="00C12A74" w:rsidP="00C12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2A74" w:rsidRDefault="00C12A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0820787"/>
      <w:docPartObj>
        <w:docPartGallery w:val="Page Numbers (Bottom of Page)"/>
        <w:docPartUnique/>
      </w:docPartObj>
    </w:sdtPr>
    <w:sdtEndPr>
      <w:rPr>
        <w:noProof/>
      </w:rPr>
    </w:sdtEndPr>
    <w:sdtContent>
      <w:p w:rsidR="00A93E37" w:rsidRDefault="00A93E37">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rsidR="00C12A74" w:rsidRDefault="00C12A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2A74" w:rsidRDefault="00C12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2A74" w:rsidRDefault="00C12A74" w:rsidP="00C12A74">
      <w:pPr>
        <w:spacing w:after="0" w:line="240" w:lineRule="auto"/>
      </w:pPr>
      <w:r>
        <w:separator/>
      </w:r>
    </w:p>
  </w:footnote>
  <w:footnote w:type="continuationSeparator" w:id="0">
    <w:p w:rsidR="00C12A74" w:rsidRDefault="00C12A74" w:rsidP="00C12A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2A74" w:rsidRDefault="00C12A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2A74" w:rsidRDefault="00C12A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2A74" w:rsidRDefault="00C12A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9B13D7"/>
    <w:multiLevelType w:val="hybridMultilevel"/>
    <w:tmpl w:val="A0F67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A71101"/>
    <w:multiLevelType w:val="hybridMultilevel"/>
    <w:tmpl w:val="F7FC1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751FCB"/>
    <w:multiLevelType w:val="hybridMultilevel"/>
    <w:tmpl w:val="AA029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161"/>
    <w:rsid w:val="00012069"/>
    <w:rsid w:val="00015EF2"/>
    <w:rsid w:val="000579B4"/>
    <w:rsid w:val="0006451D"/>
    <w:rsid w:val="000B408F"/>
    <w:rsid w:val="000D7EC9"/>
    <w:rsid w:val="002049B5"/>
    <w:rsid w:val="00263115"/>
    <w:rsid w:val="002A10C2"/>
    <w:rsid w:val="002A3A17"/>
    <w:rsid w:val="0030428C"/>
    <w:rsid w:val="0030780C"/>
    <w:rsid w:val="0034674D"/>
    <w:rsid w:val="003D1E52"/>
    <w:rsid w:val="003E025D"/>
    <w:rsid w:val="004353A6"/>
    <w:rsid w:val="004375DB"/>
    <w:rsid w:val="00445222"/>
    <w:rsid w:val="004C78FE"/>
    <w:rsid w:val="00573D95"/>
    <w:rsid w:val="0060189B"/>
    <w:rsid w:val="00610711"/>
    <w:rsid w:val="006248B4"/>
    <w:rsid w:val="00692D36"/>
    <w:rsid w:val="006C294A"/>
    <w:rsid w:val="0070420B"/>
    <w:rsid w:val="007054FB"/>
    <w:rsid w:val="00775088"/>
    <w:rsid w:val="0078683E"/>
    <w:rsid w:val="007B3E94"/>
    <w:rsid w:val="007C16AC"/>
    <w:rsid w:val="008007B8"/>
    <w:rsid w:val="008E506E"/>
    <w:rsid w:val="00916559"/>
    <w:rsid w:val="009B4DC2"/>
    <w:rsid w:val="009E5F62"/>
    <w:rsid w:val="009F4D33"/>
    <w:rsid w:val="00A048F1"/>
    <w:rsid w:val="00A6349D"/>
    <w:rsid w:val="00A82A8C"/>
    <w:rsid w:val="00A93E37"/>
    <w:rsid w:val="00B2505D"/>
    <w:rsid w:val="00B40700"/>
    <w:rsid w:val="00B831BA"/>
    <w:rsid w:val="00B97979"/>
    <w:rsid w:val="00BE52FB"/>
    <w:rsid w:val="00C12A74"/>
    <w:rsid w:val="00C24E8C"/>
    <w:rsid w:val="00C25083"/>
    <w:rsid w:val="00D357B8"/>
    <w:rsid w:val="00D40BEC"/>
    <w:rsid w:val="00D6396C"/>
    <w:rsid w:val="00E43794"/>
    <w:rsid w:val="00E93161"/>
    <w:rsid w:val="00EC7AEF"/>
    <w:rsid w:val="00ED516E"/>
    <w:rsid w:val="00F20109"/>
    <w:rsid w:val="00F57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C06251-BEE5-4FF0-BB40-3A4736F8E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2A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2A74"/>
  </w:style>
  <w:style w:type="paragraph" w:styleId="Footer">
    <w:name w:val="footer"/>
    <w:basedOn w:val="Normal"/>
    <w:link w:val="FooterChar"/>
    <w:uiPriority w:val="99"/>
    <w:unhideWhenUsed/>
    <w:rsid w:val="00C12A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2A74"/>
  </w:style>
  <w:style w:type="paragraph" w:styleId="ListParagraph">
    <w:name w:val="List Paragraph"/>
    <w:basedOn w:val="Normal"/>
    <w:uiPriority w:val="34"/>
    <w:qFormat/>
    <w:rsid w:val="00012069"/>
    <w:pPr>
      <w:ind w:left="720"/>
      <w:contextualSpacing/>
    </w:pPr>
  </w:style>
  <w:style w:type="paragraph" w:styleId="BalloonText">
    <w:name w:val="Balloon Text"/>
    <w:basedOn w:val="Normal"/>
    <w:link w:val="BalloonTextChar"/>
    <w:uiPriority w:val="99"/>
    <w:semiHidden/>
    <w:unhideWhenUsed/>
    <w:rsid w:val="00BE52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52FB"/>
    <w:rPr>
      <w:rFonts w:ascii="Segoe UI" w:hAnsi="Segoe UI" w:cs="Segoe UI"/>
      <w:sz w:val="18"/>
      <w:szCs w:val="18"/>
    </w:rPr>
  </w:style>
  <w:style w:type="character" w:styleId="Hyperlink">
    <w:name w:val="Hyperlink"/>
    <w:basedOn w:val="DefaultParagraphFont"/>
    <w:uiPriority w:val="99"/>
    <w:unhideWhenUsed/>
    <w:rsid w:val="003E025D"/>
    <w:rPr>
      <w:color w:val="0563C1" w:themeColor="hyperlink"/>
      <w:u w:val="single"/>
    </w:rPr>
  </w:style>
  <w:style w:type="character" w:styleId="UnresolvedMention">
    <w:name w:val="Unresolved Mention"/>
    <w:basedOn w:val="DefaultParagraphFont"/>
    <w:uiPriority w:val="99"/>
    <w:semiHidden/>
    <w:unhideWhenUsed/>
    <w:rsid w:val="003E02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466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efferson.lib.ia.u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F570D-ABA2-48DB-963C-798690715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6</Pages>
  <Words>1424</Words>
  <Characters>8117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adminasst</dc:creator>
  <cp:keywords/>
  <dc:description/>
  <cp:lastModifiedBy>adminasst</cp:lastModifiedBy>
  <cp:revision>13</cp:revision>
  <cp:lastPrinted>2022-01-06T00:43:00Z</cp:lastPrinted>
  <dcterms:created xsi:type="dcterms:W3CDTF">2021-12-03T22:55:00Z</dcterms:created>
  <dcterms:modified xsi:type="dcterms:W3CDTF">2022-01-06T00:56:00Z</dcterms:modified>
</cp:coreProperties>
</file>