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DB8FA" w14:textId="77777777" w:rsidR="001A4FF5" w:rsidRPr="001A4FF5" w:rsidRDefault="001A4FF5" w:rsidP="001A4FF5">
      <w:pPr>
        <w:pStyle w:val="Heading1"/>
      </w:pPr>
      <w:r w:rsidRPr="001A4FF5">
        <w:t>Jefferson Public Library</w:t>
      </w:r>
    </w:p>
    <w:p w14:paraId="540E0CDC" w14:textId="77777777" w:rsidR="001A4FF5" w:rsidRPr="001A4FF5" w:rsidRDefault="001A4FF5" w:rsidP="001A4FF5">
      <w:pPr>
        <w:pStyle w:val="Heading1"/>
      </w:pPr>
      <w:r w:rsidRPr="001A4FF5">
        <w:t>Meeting of the Board of Trustees</w:t>
      </w:r>
    </w:p>
    <w:p w14:paraId="49F94EAA" w14:textId="37480FCA" w:rsidR="001A4FF5" w:rsidRDefault="00F77824" w:rsidP="0000487D">
      <w:pPr>
        <w:pStyle w:val="Heading1"/>
      </w:pPr>
      <w:r>
        <w:t>June</w:t>
      </w:r>
      <w:r w:rsidR="000F1A45">
        <w:t xml:space="preserve"> </w:t>
      </w:r>
      <w:r>
        <w:t>9</w:t>
      </w:r>
      <w:r w:rsidR="001A4FF5" w:rsidRPr="001A4FF5">
        <w:t xml:space="preserve">, </w:t>
      </w:r>
      <w:proofErr w:type="gramStart"/>
      <w:r>
        <w:t>2025</w:t>
      </w:r>
      <w:proofErr w:type="gramEnd"/>
      <w:r w:rsidR="004D3EF2">
        <w:t xml:space="preserve"> | 6:30 pm | Library </w:t>
      </w:r>
      <w:r>
        <w:t>Adult Section</w:t>
      </w:r>
    </w:p>
    <w:p w14:paraId="421E7DC3" w14:textId="77777777" w:rsidR="00D52079" w:rsidRPr="00D52079" w:rsidRDefault="00D52079" w:rsidP="00D52079"/>
    <w:p w14:paraId="1136D7D7" w14:textId="09EA80C5" w:rsidR="004D3EF2" w:rsidRDefault="0099210C" w:rsidP="009666BB">
      <w:pPr>
        <w:pStyle w:val="ListParagraph"/>
        <w:numPr>
          <w:ilvl w:val="0"/>
          <w:numId w:val="15"/>
        </w:numPr>
        <w:spacing w:after="240"/>
      </w:pPr>
      <w:r w:rsidRPr="0099210C">
        <w:rPr>
          <w:b/>
          <w:bCs/>
        </w:rPr>
        <w:t xml:space="preserve">Meeting was called to order by </w:t>
      </w:r>
      <w:r w:rsidR="00F77824">
        <w:rPr>
          <w:b/>
          <w:bCs/>
        </w:rPr>
        <w:t>Stevens</w:t>
      </w:r>
      <w:r w:rsidRPr="0099210C">
        <w:rPr>
          <w:b/>
          <w:bCs/>
        </w:rPr>
        <w:t>.</w:t>
      </w:r>
      <w:r w:rsidR="00151298">
        <w:rPr>
          <w:b/>
          <w:bCs/>
        </w:rPr>
        <w:t xml:space="preserve"> </w:t>
      </w:r>
      <w:r w:rsidRPr="0099210C">
        <w:t xml:space="preserve">Present: </w:t>
      </w:r>
      <w:r w:rsidR="000F1A45" w:rsidRPr="000F1A45">
        <w:t> </w:t>
      </w:r>
      <w:r w:rsidR="00F77824">
        <w:t>Clawson, Stevens, Roberts. Also present: Millard, Mount, Zmolek, Foster, Taylor, Roeder, Peterson.</w:t>
      </w:r>
    </w:p>
    <w:p w14:paraId="02F1AC22" w14:textId="4258C2F5" w:rsidR="004D3EF2" w:rsidRDefault="0099210C" w:rsidP="004D3EF2">
      <w:pPr>
        <w:pStyle w:val="ListParagraph"/>
        <w:numPr>
          <w:ilvl w:val="0"/>
          <w:numId w:val="15"/>
        </w:numPr>
        <w:spacing w:after="240"/>
      </w:pPr>
      <w:r w:rsidRPr="0099210C">
        <w:rPr>
          <w:b/>
          <w:bCs/>
        </w:rPr>
        <w:t>Open Forum:</w:t>
      </w:r>
      <w:r>
        <w:rPr>
          <w:b/>
          <w:bCs/>
        </w:rPr>
        <w:t xml:space="preserve"> </w:t>
      </w:r>
      <w:r w:rsidRPr="0099210C">
        <w:t>There were no members of the public present.</w:t>
      </w:r>
    </w:p>
    <w:p w14:paraId="4E3C80D5" w14:textId="20CC7021" w:rsidR="004D3EF2" w:rsidRPr="004D3EF2" w:rsidRDefault="004D3EF2" w:rsidP="004D3EF2">
      <w:pPr>
        <w:pStyle w:val="ListParagraph"/>
        <w:numPr>
          <w:ilvl w:val="0"/>
          <w:numId w:val="15"/>
        </w:numPr>
        <w:spacing w:after="240"/>
        <w:rPr>
          <w:b/>
          <w:bCs/>
        </w:rPr>
      </w:pPr>
      <w:r w:rsidRPr="004D3EF2">
        <w:rPr>
          <w:b/>
          <w:bCs/>
        </w:rPr>
        <w:t xml:space="preserve">Approval of Minutes: </w:t>
      </w:r>
      <w:r w:rsidRPr="004D3EF2">
        <w:t xml:space="preserve">Minutes from </w:t>
      </w:r>
      <w:r w:rsidR="00F77824">
        <w:t>May</w:t>
      </w:r>
      <w:r w:rsidR="00B3641F">
        <w:t xml:space="preserve"> </w:t>
      </w:r>
      <w:r w:rsidR="00F77824">
        <w:t>12</w:t>
      </w:r>
      <w:r w:rsidR="00B3641F">
        <w:t xml:space="preserve">, </w:t>
      </w:r>
      <w:r w:rsidR="00F77824">
        <w:t>2025</w:t>
      </w:r>
      <w:r w:rsidR="00525E3A">
        <w:t>,</w:t>
      </w:r>
      <w:r w:rsidRPr="004D3EF2">
        <w:t xml:space="preserve"> were approved</w:t>
      </w:r>
      <w:r w:rsidR="009666BB">
        <w:t xml:space="preserve">. </w:t>
      </w:r>
      <w:r w:rsidRPr="004D3EF2">
        <w:t xml:space="preserve">Motion by </w:t>
      </w:r>
      <w:r w:rsidR="00F77824">
        <w:t>Roberts</w:t>
      </w:r>
      <w:r w:rsidRPr="004D3EF2">
        <w:t xml:space="preserve">, seconded by </w:t>
      </w:r>
      <w:r w:rsidR="00F77824">
        <w:t>Stevens</w:t>
      </w:r>
      <w:r w:rsidRPr="004D3EF2">
        <w:t>. Motion approved.</w:t>
      </w:r>
    </w:p>
    <w:p w14:paraId="3B90B7CE" w14:textId="721C4B11" w:rsidR="0099210C" w:rsidRDefault="0099210C" w:rsidP="00B3641F">
      <w:pPr>
        <w:pStyle w:val="ListParagraph"/>
        <w:numPr>
          <w:ilvl w:val="0"/>
          <w:numId w:val="15"/>
        </w:numPr>
        <w:spacing w:after="240"/>
      </w:pPr>
      <w:r w:rsidRPr="004D3EF2">
        <w:rPr>
          <w:b/>
          <w:bCs/>
        </w:rPr>
        <w:t>Approval of Expenditures:</w:t>
      </w:r>
      <w:r w:rsidRPr="004D3EF2">
        <w:rPr>
          <w:b/>
          <w:bCs/>
        </w:rPr>
        <w:br/>
      </w:r>
      <w:r w:rsidR="009666BB">
        <w:t>Total expenditures of $</w:t>
      </w:r>
      <w:r w:rsidR="00F77824">
        <w:t>31,707.12</w:t>
      </w:r>
      <w:r w:rsidR="00495083">
        <w:t xml:space="preserve"> </w:t>
      </w:r>
      <w:r w:rsidR="009666BB">
        <w:t>were approved</w:t>
      </w:r>
      <w:r w:rsidR="00F77824">
        <w:t xml:space="preserve"> as part of a motion </w:t>
      </w:r>
      <w:r w:rsidR="008D6967">
        <w:t xml:space="preserve">later in the meeting </w:t>
      </w:r>
      <w:r w:rsidR="00F77824">
        <w:t xml:space="preserve">to also include $2,000 for Hoopla and $1,773.95 for Ancestry (see item </w:t>
      </w:r>
      <w:proofErr w:type="spellStart"/>
      <w:r w:rsidR="007C076E">
        <w:t>VII.a.iii</w:t>
      </w:r>
      <w:proofErr w:type="spellEnd"/>
      <w:r w:rsidR="00F77824">
        <w:t>)</w:t>
      </w:r>
      <w:r w:rsidR="009666BB">
        <w:t xml:space="preserve">. </w:t>
      </w:r>
      <w:r w:rsidR="00B3641F">
        <w:t xml:space="preserve">Motion by </w:t>
      </w:r>
      <w:r w:rsidR="00F77824">
        <w:t>Roberts</w:t>
      </w:r>
      <w:r w:rsidR="00B3641F">
        <w:t xml:space="preserve">, seconded by </w:t>
      </w:r>
      <w:r w:rsidR="00F77824">
        <w:t>Stevens</w:t>
      </w:r>
      <w:r w:rsidR="00B3641F">
        <w:t>. Motion approved.</w:t>
      </w:r>
      <w:r w:rsidR="00B3641F">
        <w:br/>
      </w:r>
      <w:r w:rsidR="00495083">
        <w:t xml:space="preserve">Highlights: </w:t>
      </w:r>
      <w:r w:rsidR="003843CB">
        <w:t>direct state aid items from Amazon, Carahsoft antivirus, Countywide electric work on lighting, Polaris maintenance, and Hoopla digital.</w:t>
      </w:r>
    </w:p>
    <w:p w14:paraId="4A8F7A4A" w14:textId="77777777" w:rsidR="0099210C" w:rsidRPr="00495083" w:rsidRDefault="0099210C" w:rsidP="0099210C">
      <w:pPr>
        <w:pStyle w:val="ListParagraph"/>
        <w:numPr>
          <w:ilvl w:val="0"/>
          <w:numId w:val="15"/>
        </w:numPr>
        <w:spacing w:after="240"/>
      </w:pPr>
      <w:r w:rsidRPr="0099210C">
        <w:rPr>
          <w:b/>
          <w:bCs/>
        </w:rPr>
        <w:t>Director’s Report:</w:t>
      </w:r>
    </w:p>
    <w:p w14:paraId="6F394645" w14:textId="6883F5D0" w:rsidR="00495083" w:rsidRPr="0099210C" w:rsidRDefault="003843CB" w:rsidP="007C076E">
      <w:pPr>
        <w:pStyle w:val="ListParagraph"/>
        <w:numPr>
          <w:ilvl w:val="1"/>
          <w:numId w:val="15"/>
        </w:numPr>
        <w:spacing w:after="0"/>
      </w:pPr>
      <w:r>
        <w:t>Monthly Circulation and Usage Report</w:t>
      </w:r>
    </w:p>
    <w:tbl>
      <w:tblPr>
        <w:tblStyle w:val="TableGrid"/>
        <w:tblW w:w="8674" w:type="dxa"/>
        <w:tblInd w:w="1075" w:type="dxa"/>
        <w:tblLayout w:type="fixed"/>
        <w:tblLook w:val="04A0" w:firstRow="1" w:lastRow="0" w:firstColumn="1" w:lastColumn="0" w:noHBand="0" w:noVBand="1"/>
      </w:tblPr>
      <w:tblGrid>
        <w:gridCol w:w="1253"/>
        <w:gridCol w:w="777"/>
        <w:gridCol w:w="1134"/>
        <w:gridCol w:w="1289"/>
        <w:gridCol w:w="827"/>
        <w:gridCol w:w="1290"/>
        <w:gridCol w:w="1156"/>
        <w:gridCol w:w="948"/>
      </w:tblGrid>
      <w:tr w:rsidR="00495083" w14:paraId="7F285DB8" w14:textId="7462B14D" w:rsidTr="00495083">
        <w:tc>
          <w:tcPr>
            <w:tcW w:w="1253" w:type="dxa"/>
            <w:vAlign w:val="center"/>
          </w:tcPr>
          <w:p w14:paraId="2464E5E3" w14:textId="4218D746" w:rsidR="00495083" w:rsidRPr="00495083" w:rsidRDefault="00495083" w:rsidP="00495083">
            <w:pPr>
              <w:pStyle w:val="NoSpacing"/>
              <w:jc w:val="center"/>
            </w:pPr>
            <w:r w:rsidRPr="00495083">
              <w:t>Circulation</w:t>
            </w:r>
          </w:p>
        </w:tc>
        <w:tc>
          <w:tcPr>
            <w:tcW w:w="777" w:type="dxa"/>
            <w:vAlign w:val="center"/>
          </w:tcPr>
          <w:p w14:paraId="4DD405A3" w14:textId="3B83FAD0" w:rsidR="00495083" w:rsidRPr="00495083" w:rsidRDefault="00495083" w:rsidP="00495083">
            <w:pPr>
              <w:pStyle w:val="NoSpacing"/>
              <w:jc w:val="center"/>
            </w:pPr>
            <w:r w:rsidRPr="00495083">
              <w:t>Usage</w:t>
            </w:r>
          </w:p>
        </w:tc>
        <w:tc>
          <w:tcPr>
            <w:tcW w:w="1134" w:type="dxa"/>
            <w:vAlign w:val="center"/>
          </w:tcPr>
          <w:p w14:paraId="59E925B1" w14:textId="04EFFDCC" w:rsidR="00495083" w:rsidRPr="00495083" w:rsidRDefault="00495083" w:rsidP="00495083">
            <w:pPr>
              <w:pStyle w:val="NoSpacing"/>
              <w:jc w:val="center"/>
            </w:pPr>
            <w:r w:rsidRPr="00495083">
              <w:t>Programs</w:t>
            </w:r>
          </w:p>
        </w:tc>
        <w:tc>
          <w:tcPr>
            <w:tcW w:w="1289" w:type="dxa"/>
            <w:vAlign w:val="center"/>
          </w:tcPr>
          <w:p w14:paraId="6057CB38" w14:textId="2E401A77" w:rsidR="00495083" w:rsidRPr="00495083" w:rsidRDefault="00495083" w:rsidP="00495083">
            <w:pPr>
              <w:pStyle w:val="NoSpacing"/>
              <w:jc w:val="center"/>
            </w:pPr>
            <w:r w:rsidRPr="00495083">
              <w:t>Attendance</w:t>
            </w:r>
          </w:p>
        </w:tc>
        <w:tc>
          <w:tcPr>
            <w:tcW w:w="827" w:type="dxa"/>
            <w:vAlign w:val="center"/>
          </w:tcPr>
          <w:p w14:paraId="231C0DF8" w14:textId="5F4F7F8D" w:rsidR="00495083" w:rsidRPr="00495083" w:rsidRDefault="00495083" w:rsidP="00495083">
            <w:pPr>
              <w:pStyle w:val="NoSpacing"/>
              <w:jc w:val="center"/>
            </w:pPr>
            <w:r w:rsidRPr="00495083">
              <w:t>Items Added</w:t>
            </w:r>
          </w:p>
        </w:tc>
        <w:tc>
          <w:tcPr>
            <w:tcW w:w="1290" w:type="dxa"/>
            <w:vAlign w:val="center"/>
          </w:tcPr>
          <w:p w14:paraId="0650A8C8" w14:textId="743C3539" w:rsidR="00495083" w:rsidRPr="00495083" w:rsidRDefault="00495083" w:rsidP="00495083">
            <w:pPr>
              <w:pStyle w:val="NoSpacing"/>
              <w:jc w:val="center"/>
            </w:pPr>
            <w:r w:rsidRPr="00495083">
              <w:t>Items Withdrawn</w:t>
            </w:r>
          </w:p>
        </w:tc>
        <w:tc>
          <w:tcPr>
            <w:tcW w:w="1156" w:type="dxa"/>
            <w:vAlign w:val="center"/>
          </w:tcPr>
          <w:p w14:paraId="5F67B148" w14:textId="09D6B8FB" w:rsidR="00495083" w:rsidRPr="00495083" w:rsidRDefault="00495083" w:rsidP="00495083">
            <w:pPr>
              <w:pStyle w:val="NoSpacing"/>
              <w:jc w:val="center"/>
            </w:pPr>
            <w:r w:rsidRPr="00495083">
              <w:t>Total Collection</w:t>
            </w:r>
          </w:p>
        </w:tc>
        <w:tc>
          <w:tcPr>
            <w:tcW w:w="948" w:type="dxa"/>
            <w:vAlign w:val="center"/>
          </w:tcPr>
          <w:p w14:paraId="0938C9B1" w14:textId="14355B27" w:rsidR="00495083" w:rsidRPr="00495083" w:rsidRDefault="00495083" w:rsidP="00495083">
            <w:pPr>
              <w:pStyle w:val="NoSpacing"/>
              <w:jc w:val="center"/>
            </w:pPr>
            <w:r w:rsidRPr="00495083">
              <w:t>Total Patrons</w:t>
            </w:r>
          </w:p>
        </w:tc>
      </w:tr>
      <w:tr w:rsidR="00495083" w14:paraId="0354B04A" w14:textId="629E425F" w:rsidTr="00495083">
        <w:tc>
          <w:tcPr>
            <w:tcW w:w="1253" w:type="dxa"/>
            <w:vAlign w:val="center"/>
          </w:tcPr>
          <w:p w14:paraId="4AA0688F" w14:textId="0C88B7B0" w:rsidR="00495083" w:rsidRDefault="003843CB" w:rsidP="00495083">
            <w:pPr>
              <w:pStyle w:val="ListParagraph"/>
              <w:spacing w:after="240"/>
              <w:ind w:left="0"/>
              <w:jc w:val="center"/>
            </w:pPr>
            <w:r>
              <w:t>2,506</w:t>
            </w:r>
          </w:p>
        </w:tc>
        <w:tc>
          <w:tcPr>
            <w:tcW w:w="777" w:type="dxa"/>
            <w:vAlign w:val="center"/>
          </w:tcPr>
          <w:p w14:paraId="06D81470" w14:textId="41956B8D" w:rsidR="00495083" w:rsidRDefault="003843CB" w:rsidP="00495083">
            <w:pPr>
              <w:pStyle w:val="ListParagraph"/>
              <w:spacing w:after="240"/>
              <w:ind w:left="0"/>
              <w:jc w:val="center"/>
            </w:pPr>
            <w:r>
              <w:t>7,558</w:t>
            </w:r>
          </w:p>
        </w:tc>
        <w:tc>
          <w:tcPr>
            <w:tcW w:w="1134" w:type="dxa"/>
            <w:vAlign w:val="center"/>
          </w:tcPr>
          <w:p w14:paraId="2A94C20A" w14:textId="546F24EA" w:rsidR="00495083" w:rsidRDefault="003843CB" w:rsidP="00495083">
            <w:pPr>
              <w:pStyle w:val="ListParagraph"/>
              <w:spacing w:after="240"/>
              <w:ind w:left="0"/>
              <w:jc w:val="center"/>
            </w:pPr>
            <w:r>
              <w:t>18</w:t>
            </w:r>
          </w:p>
        </w:tc>
        <w:tc>
          <w:tcPr>
            <w:tcW w:w="1289" w:type="dxa"/>
            <w:vAlign w:val="center"/>
          </w:tcPr>
          <w:p w14:paraId="27E4B9B3" w14:textId="1F358398" w:rsidR="00495083" w:rsidRDefault="003843CB" w:rsidP="00495083">
            <w:pPr>
              <w:pStyle w:val="ListParagraph"/>
              <w:spacing w:after="240"/>
              <w:ind w:left="0"/>
              <w:jc w:val="center"/>
            </w:pPr>
            <w:r>
              <w:t>889</w:t>
            </w:r>
          </w:p>
        </w:tc>
        <w:tc>
          <w:tcPr>
            <w:tcW w:w="827" w:type="dxa"/>
            <w:vAlign w:val="center"/>
          </w:tcPr>
          <w:p w14:paraId="0CB4C71F" w14:textId="4D2D69D4" w:rsidR="00495083" w:rsidRDefault="003843CB" w:rsidP="00495083">
            <w:pPr>
              <w:pStyle w:val="ListParagraph"/>
              <w:spacing w:after="240"/>
              <w:ind w:left="0"/>
              <w:jc w:val="center"/>
            </w:pPr>
            <w:r>
              <w:t>224</w:t>
            </w:r>
          </w:p>
        </w:tc>
        <w:tc>
          <w:tcPr>
            <w:tcW w:w="1290" w:type="dxa"/>
            <w:vAlign w:val="center"/>
          </w:tcPr>
          <w:p w14:paraId="0E47A17E" w14:textId="703D5038" w:rsidR="00495083" w:rsidRDefault="003843CB" w:rsidP="00495083">
            <w:pPr>
              <w:pStyle w:val="ListParagraph"/>
              <w:spacing w:after="240"/>
              <w:ind w:left="0"/>
              <w:jc w:val="center"/>
            </w:pPr>
            <w:r>
              <w:t>231</w:t>
            </w:r>
          </w:p>
        </w:tc>
        <w:tc>
          <w:tcPr>
            <w:tcW w:w="1156" w:type="dxa"/>
            <w:vAlign w:val="center"/>
          </w:tcPr>
          <w:p w14:paraId="6D0B1F36" w14:textId="1840CDCD" w:rsidR="00495083" w:rsidRDefault="003843CB" w:rsidP="00495083">
            <w:pPr>
              <w:pStyle w:val="ListParagraph"/>
              <w:spacing w:after="240"/>
              <w:ind w:left="0"/>
              <w:jc w:val="center"/>
            </w:pPr>
            <w:r>
              <w:t>35,067</w:t>
            </w:r>
          </w:p>
        </w:tc>
        <w:tc>
          <w:tcPr>
            <w:tcW w:w="948" w:type="dxa"/>
            <w:vAlign w:val="center"/>
          </w:tcPr>
          <w:p w14:paraId="6C6523C1" w14:textId="35D8F7F4" w:rsidR="00495083" w:rsidRDefault="003843CB" w:rsidP="003843CB">
            <w:pPr>
              <w:pStyle w:val="ListParagraph"/>
              <w:ind w:left="0"/>
              <w:jc w:val="center"/>
            </w:pPr>
            <w:r>
              <w:t>3,845</w:t>
            </w:r>
          </w:p>
        </w:tc>
      </w:tr>
    </w:tbl>
    <w:p w14:paraId="7380B810" w14:textId="1748FF31" w:rsidR="00495083" w:rsidRDefault="003843CB" w:rsidP="00495083">
      <w:pPr>
        <w:pStyle w:val="ListParagraph"/>
        <w:spacing w:after="240"/>
        <w:ind w:left="1440"/>
      </w:pPr>
      <w:r>
        <w:t>Additional metrics were discussed. Clawson will review proposed new report format.</w:t>
      </w:r>
    </w:p>
    <w:p w14:paraId="7FF548C3" w14:textId="2D875B4D" w:rsidR="0099210C" w:rsidRDefault="0099210C" w:rsidP="000F2535">
      <w:pPr>
        <w:pStyle w:val="ListParagraph"/>
        <w:numPr>
          <w:ilvl w:val="1"/>
          <w:numId w:val="15"/>
        </w:numPr>
        <w:spacing w:after="240"/>
      </w:pPr>
      <w:r w:rsidRPr="00BB03A8">
        <w:rPr>
          <w:b/>
          <w:bCs/>
        </w:rPr>
        <w:t>Year-to-Date Financial Report</w:t>
      </w:r>
      <w:r w:rsidRPr="0099210C">
        <w:t>:</w:t>
      </w:r>
    </w:p>
    <w:p w14:paraId="32B404BC" w14:textId="1F782AC7" w:rsidR="00464EE0" w:rsidRDefault="00464EE0" w:rsidP="00464EE0">
      <w:pPr>
        <w:pStyle w:val="ListParagraph"/>
        <w:numPr>
          <w:ilvl w:val="2"/>
          <w:numId w:val="15"/>
        </w:numPr>
        <w:spacing w:after="240"/>
      </w:pPr>
      <w:r>
        <w:t xml:space="preserve">Expenditures are at </w:t>
      </w:r>
      <w:r w:rsidR="003843CB">
        <w:t>84.08</w:t>
      </w:r>
      <w:r>
        <w:t>%</w:t>
      </w:r>
      <w:r w:rsidR="003843CB">
        <w:t xml:space="preserve"> </w:t>
      </w:r>
      <w:r>
        <w:t xml:space="preserve">for </w:t>
      </w:r>
      <w:r w:rsidR="003843CB">
        <w:t>91.67%</w:t>
      </w:r>
      <w:r>
        <w:t xml:space="preserve"> of fiscal year. </w:t>
      </w:r>
      <w:r w:rsidR="003843CB">
        <w:t>No revenue report was presented for the month.</w:t>
      </w:r>
    </w:p>
    <w:p w14:paraId="6B2743CC" w14:textId="426C4A80" w:rsidR="003F45E4" w:rsidRDefault="0099210C" w:rsidP="00464EE0">
      <w:pPr>
        <w:pStyle w:val="ListParagraph"/>
        <w:numPr>
          <w:ilvl w:val="2"/>
          <w:numId w:val="15"/>
        </w:numPr>
        <w:spacing w:after="240"/>
      </w:pPr>
      <w:r w:rsidRPr="0099210C">
        <w:t xml:space="preserve">The </w:t>
      </w:r>
      <w:r w:rsidR="004D0216" w:rsidRPr="004D0216">
        <w:t>Trust and Agency Report showed $</w:t>
      </w:r>
      <w:r w:rsidR="003843CB">
        <w:t>2,850.00</w:t>
      </w:r>
      <w:r w:rsidR="004D0216" w:rsidRPr="004D0216">
        <w:t xml:space="preserve"> in revenue</w:t>
      </w:r>
      <w:r w:rsidR="003F45E4">
        <w:t xml:space="preserve"> </w:t>
      </w:r>
      <w:r w:rsidR="00151298">
        <w:t>plus $</w:t>
      </w:r>
      <w:r w:rsidR="003843CB">
        <w:t>314.68</w:t>
      </w:r>
      <w:r w:rsidR="00151298">
        <w:t xml:space="preserve"> in fees </w:t>
      </w:r>
      <w:r w:rsidR="003843CB">
        <w:t xml:space="preserve">and fines </w:t>
      </w:r>
      <w:r w:rsidR="00151298">
        <w:t>for a total monthly revenue of $</w:t>
      </w:r>
      <w:r w:rsidR="003843CB">
        <w:t>3,164.68</w:t>
      </w:r>
      <w:r w:rsidR="00151298">
        <w:t xml:space="preserve">. Expenditures were </w:t>
      </w:r>
      <w:r w:rsidR="003F45E4">
        <w:t>$</w:t>
      </w:r>
      <w:r w:rsidR="003843CB">
        <w:t>6,210.54</w:t>
      </w:r>
      <w:r w:rsidR="00D432BF">
        <w:t>.</w:t>
      </w:r>
    </w:p>
    <w:p w14:paraId="290E617D" w14:textId="3344D81E" w:rsidR="00EE7A64" w:rsidRDefault="00D432BF" w:rsidP="004D0216">
      <w:pPr>
        <w:pStyle w:val="ListParagraph"/>
        <w:numPr>
          <w:ilvl w:val="2"/>
          <w:numId w:val="15"/>
        </w:numPr>
        <w:spacing w:after="240"/>
      </w:pPr>
      <w:r>
        <w:t>Interest on our investment fund (City Combined Account) was</w:t>
      </w:r>
      <w:r w:rsidR="00EB0AA6">
        <w:t xml:space="preserve"> $</w:t>
      </w:r>
      <w:r w:rsidR="003843CB">
        <w:t>644.53</w:t>
      </w:r>
    </w:p>
    <w:p w14:paraId="3E1D4A94" w14:textId="341C7DD3" w:rsidR="003843CB" w:rsidRDefault="003843CB" w:rsidP="004D0216">
      <w:pPr>
        <w:pStyle w:val="ListParagraph"/>
        <w:numPr>
          <w:ilvl w:val="2"/>
          <w:numId w:val="15"/>
        </w:numPr>
        <w:spacing w:after="240"/>
      </w:pPr>
      <w:r>
        <w:t>Expansion fund balance was $26,150.10</w:t>
      </w:r>
    </w:p>
    <w:p w14:paraId="436F0055" w14:textId="0BB4B9AD" w:rsidR="004D0216" w:rsidRDefault="00EB0AA6" w:rsidP="00647DAD">
      <w:pPr>
        <w:pStyle w:val="ListParagraph"/>
        <w:numPr>
          <w:ilvl w:val="1"/>
          <w:numId w:val="15"/>
        </w:numPr>
        <w:spacing w:after="240"/>
      </w:pPr>
      <w:r w:rsidRPr="00EB0AA6">
        <w:rPr>
          <w:b/>
          <w:bCs/>
        </w:rPr>
        <w:t>Project Updates:</w:t>
      </w:r>
      <w:r w:rsidR="00EE7A64">
        <w:t xml:space="preserve"> </w:t>
      </w:r>
      <w:r w:rsidR="003843CB">
        <w:t>Highlights included completion of lighting upgrade in the Carnegie, installation of spotlight, use of state aid funds to purchase items such as PS5, sand and water table, and supplies for Imagination Station and Innovation Station.</w:t>
      </w:r>
    </w:p>
    <w:p w14:paraId="58544543" w14:textId="7ACB7C20" w:rsidR="00D432BF" w:rsidRDefault="00D432BF" w:rsidP="003738AA">
      <w:pPr>
        <w:pStyle w:val="ListParagraph"/>
        <w:numPr>
          <w:ilvl w:val="1"/>
          <w:numId w:val="15"/>
        </w:numPr>
        <w:spacing w:after="240"/>
      </w:pPr>
      <w:r>
        <w:rPr>
          <w:b/>
          <w:bCs/>
        </w:rPr>
        <w:t>Youth and</w:t>
      </w:r>
      <w:r w:rsidR="00647DAD">
        <w:rPr>
          <w:b/>
          <w:bCs/>
        </w:rPr>
        <w:t xml:space="preserve"> Adult Programs</w:t>
      </w:r>
      <w:r w:rsidR="00647DAD">
        <w:t xml:space="preserve">: </w:t>
      </w:r>
    </w:p>
    <w:p w14:paraId="6F25D9A4" w14:textId="6B05F672" w:rsidR="00D432BF" w:rsidRDefault="00D432BF" w:rsidP="00D432BF">
      <w:pPr>
        <w:pStyle w:val="ListParagraph"/>
        <w:numPr>
          <w:ilvl w:val="2"/>
          <w:numId w:val="15"/>
        </w:numPr>
        <w:spacing w:after="240"/>
      </w:pPr>
      <w:r w:rsidRPr="008D6967">
        <w:rPr>
          <w:b/>
          <w:bCs/>
        </w:rPr>
        <w:t>Adult</w:t>
      </w:r>
      <w:r w:rsidR="00495083">
        <w:t>:</w:t>
      </w:r>
      <w:r>
        <w:t xml:space="preserve"> </w:t>
      </w:r>
      <w:r w:rsidR="003843CB">
        <w:t>Summer reading program launched this week. Activities and programs were reviewed. Twenty-two people have registered so far. One author talk will be held in July. Ink Society is meeting twice a month.</w:t>
      </w:r>
    </w:p>
    <w:p w14:paraId="0E860252" w14:textId="5CF8B039" w:rsidR="00647DAD" w:rsidRPr="003738AA" w:rsidRDefault="00D432BF" w:rsidP="00D432BF">
      <w:pPr>
        <w:pStyle w:val="ListParagraph"/>
        <w:numPr>
          <w:ilvl w:val="2"/>
          <w:numId w:val="15"/>
        </w:numPr>
        <w:spacing w:after="240"/>
      </w:pPr>
      <w:r w:rsidRPr="008D6967">
        <w:rPr>
          <w:b/>
          <w:bCs/>
        </w:rPr>
        <w:t>Youth</w:t>
      </w:r>
      <w:r>
        <w:t xml:space="preserve">: </w:t>
      </w:r>
      <w:r w:rsidR="003843CB">
        <w:t xml:space="preserve">Mount provided a high-level summary. Highlights: species spotlight and GCES performances, 29 new youth library cards, 170+ </w:t>
      </w:r>
      <w:r w:rsidR="003843CB">
        <w:lastRenderedPageBreak/>
        <w:t xml:space="preserve">summer reading program enrollees, 505 attendees. Kiwanis donated $500. Mount referred us </w:t>
      </w:r>
      <w:r w:rsidR="00525E3A">
        <w:t>to the website for complete event calendar. Items in program packet were reviewed.</w:t>
      </w:r>
    </w:p>
    <w:p w14:paraId="0EDF9103" w14:textId="0AF2D46F" w:rsidR="003738AA" w:rsidRPr="00CB414B" w:rsidRDefault="0099210C" w:rsidP="003738AA">
      <w:pPr>
        <w:pStyle w:val="ListParagraph"/>
        <w:numPr>
          <w:ilvl w:val="1"/>
          <w:numId w:val="15"/>
        </w:numPr>
        <w:spacing w:after="240"/>
      </w:pPr>
      <w:r w:rsidRPr="0099210C">
        <w:rPr>
          <w:b/>
          <w:bCs/>
        </w:rPr>
        <w:t>Friends of the Library Report:</w:t>
      </w:r>
      <w:r w:rsidR="00EB0AA6">
        <w:t xml:space="preserve"> </w:t>
      </w:r>
      <w:r w:rsidR="00525E3A">
        <w:t>Nothing to report. Next meeting is July 23, 2025.</w:t>
      </w:r>
    </w:p>
    <w:p w14:paraId="621E75B3" w14:textId="77777777" w:rsidR="0099210C" w:rsidRPr="0099210C" w:rsidRDefault="0099210C" w:rsidP="0099210C">
      <w:pPr>
        <w:pStyle w:val="ListParagraph"/>
        <w:numPr>
          <w:ilvl w:val="0"/>
          <w:numId w:val="15"/>
        </w:numPr>
        <w:spacing w:after="240"/>
      </w:pPr>
      <w:r w:rsidRPr="0099210C">
        <w:rPr>
          <w:b/>
          <w:bCs/>
        </w:rPr>
        <w:t>Old Business:</w:t>
      </w:r>
    </w:p>
    <w:p w14:paraId="6E7D2661" w14:textId="77446869" w:rsidR="00E57511" w:rsidRDefault="00525E3A" w:rsidP="00E57511">
      <w:pPr>
        <w:pStyle w:val="ListParagraph"/>
        <w:numPr>
          <w:ilvl w:val="1"/>
          <w:numId w:val="15"/>
        </w:numPr>
        <w:spacing w:after="240"/>
      </w:pPr>
      <w:r>
        <w:rPr>
          <w:b/>
          <w:bCs/>
        </w:rPr>
        <w:t>Personnel</w:t>
      </w:r>
      <w:r w:rsidR="0023147B" w:rsidRPr="003738AA">
        <w:rPr>
          <w:b/>
          <w:bCs/>
        </w:rPr>
        <w:t>:</w:t>
      </w:r>
      <w:r w:rsidR="00E57511">
        <w:rPr>
          <w:b/>
          <w:bCs/>
        </w:rPr>
        <w:t xml:space="preserve"> </w:t>
      </w:r>
      <w:r>
        <w:t>Interviews are complete for custodial position. We are ready to make offer once we hear back from candidate.</w:t>
      </w:r>
    </w:p>
    <w:p w14:paraId="27FA6342" w14:textId="26FFF017" w:rsidR="00F90746" w:rsidRDefault="00525E3A" w:rsidP="00E57511">
      <w:pPr>
        <w:pStyle w:val="ListParagraph"/>
        <w:numPr>
          <w:ilvl w:val="1"/>
          <w:numId w:val="15"/>
        </w:numPr>
        <w:spacing w:after="240"/>
      </w:pPr>
      <w:r>
        <w:rPr>
          <w:b/>
          <w:bCs/>
        </w:rPr>
        <w:t>Trustee Vacancy</w:t>
      </w:r>
      <w:r w:rsidR="00E57511" w:rsidRPr="003738AA">
        <w:rPr>
          <w:b/>
          <w:bCs/>
        </w:rPr>
        <w:t>:</w:t>
      </w:r>
      <w:r>
        <w:rPr>
          <w:b/>
          <w:bCs/>
        </w:rPr>
        <w:t xml:space="preserve"> </w:t>
      </w:r>
      <w:r>
        <w:t>Zmolek has accepted the 6-year position; Foster, the 3-year position. Both have been approved by the mayor and city council. Terms begin July 1.</w:t>
      </w:r>
      <w:r w:rsidR="00E57511">
        <w:rPr>
          <w:b/>
          <w:bCs/>
        </w:rPr>
        <w:t xml:space="preserve"> </w:t>
      </w:r>
    </w:p>
    <w:p w14:paraId="2EA5CE06" w14:textId="6B81A1A0" w:rsidR="00525E3A" w:rsidRDefault="00525E3A" w:rsidP="00525E3A">
      <w:pPr>
        <w:pStyle w:val="ListParagraph"/>
        <w:numPr>
          <w:ilvl w:val="1"/>
          <w:numId w:val="15"/>
        </w:numPr>
        <w:spacing w:after="240"/>
      </w:pPr>
      <w:r>
        <w:rPr>
          <w:b/>
          <w:bCs/>
        </w:rPr>
        <w:t>Library Expansion</w:t>
      </w:r>
      <w:r w:rsidRPr="003738AA">
        <w:rPr>
          <w:b/>
          <w:bCs/>
        </w:rPr>
        <w:t>:</w:t>
      </w:r>
      <w:r>
        <w:rPr>
          <w:b/>
          <w:bCs/>
        </w:rPr>
        <w:t xml:space="preserve"> </w:t>
      </w:r>
    </w:p>
    <w:p w14:paraId="2FA1EAC4" w14:textId="51B84ECE" w:rsidR="007C076E" w:rsidRDefault="007C076E" w:rsidP="007C076E">
      <w:pPr>
        <w:pStyle w:val="ListParagraph"/>
        <w:numPr>
          <w:ilvl w:val="2"/>
          <w:numId w:val="15"/>
        </w:numPr>
        <w:spacing w:after="240"/>
      </w:pPr>
      <w:r>
        <w:t>RFQ has been revised and sent out again because of the previous RFP factored in the architects’ prices. New deadline is July 7, 2025, with selection of finalists by July 22 and presentations in Aug. Final firm will be selected by Sept. 10.</w:t>
      </w:r>
    </w:p>
    <w:p w14:paraId="673EB684" w14:textId="5D5F8576" w:rsidR="007C076E" w:rsidRDefault="007C076E" w:rsidP="007C076E">
      <w:pPr>
        <w:pStyle w:val="ListParagraph"/>
        <w:numPr>
          <w:ilvl w:val="2"/>
          <w:numId w:val="15"/>
        </w:numPr>
        <w:spacing w:after="240"/>
      </w:pPr>
      <w:r>
        <w:t>Roberts gave an update about the foundation. Gift policy, mission statement, and deed of gift were given to the city attorney, who is creating the 501c3. Current needs: P.O. box, list of members, and bylaws. Melissa Pence from Amperage has been contacted, and she will create a proposal for the capital campaign. There was a question about whether Amperage’s fees would come from the foundation or from the library.</w:t>
      </w:r>
    </w:p>
    <w:p w14:paraId="171F8108" w14:textId="3D480649" w:rsidR="00525E3A" w:rsidRDefault="007C076E" w:rsidP="008A5DF6">
      <w:pPr>
        <w:pStyle w:val="ListParagraph"/>
        <w:numPr>
          <w:ilvl w:val="2"/>
          <w:numId w:val="15"/>
        </w:numPr>
        <w:spacing w:after="240"/>
      </w:pPr>
      <w:r>
        <w:t xml:space="preserve">Peterson led a discussion about the potential use of Tax Increment Financing (TIF) funds for the expansion. Two criteria must be satisfied: we </w:t>
      </w:r>
      <w:r w:rsidR="008D6967">
        <w:t>must</w:t>
      </w:r>
      <w:r>
        <w:t xml:space="preserve"> be in an urban renewal </w:t>
      </w:r>
      <w:r w:rsidR="00C073DB">
        <w:t>district,</w:t>
      </w:r>
      <w:r>
        <w:t xml:space="preserve"> and we </w:t>
      </w:r>
      <w:r w:rsidR="008D6967">
        <w:t>must</w:t>
      </w:r>
      <w:r>
        <w:t xml:space="preserve"> be in the urban renewal plan. </w:t>
      </w:r>
      <w:r w:rsidR="008D6967">
        <w:t>We are not far enough along to be added to the city’s urban renewal plan.</w:t>
      </w:r>
      <w:r>
        <w:t xml:space="preserve"> </w:t>
      </w:r>
    </w:p>
    <w:p w14:paraId="09F53A38" w14:textId="77777777" w:rsidR="009E25D3" w:rsidRPr="009E25D3" w:rsidRDefault="0099210C" w:rsidP="009E25D3">
      <w:pPr>
        <w:pStyle w:val="ListParagraph"/>
        <w:numPr>
          <w:ilvl w:val="0"/>
          <w:numId w:val="15"/>
        </w:numPr>
        <w:spacing w:after="240"/>
      </w:pPr>
      <w:r w:rsidRPr="0099210C">
        <w:rPr>
          <w:b/>
          <w:bCs/>
        </w:rPr>
        <w:t>New Business:</w:t>
      </w:r>
    </w:p>
    <w:p w14:paraId="76C12E49" w14:textId="77777777" w:rsidR="00525E3A" w:rsidRPr="00525E3A" w:rsidRDefault="00525E3A" w:rsidP="00E57511">
      <w:pPr>
        <w:pStyle w:val="ListParagraph"/>
        <w:numPr>
          <w:ilvl w:val="1"/>
          <w:numId w:val="15"/>
        </w:numPr>
        <w:spacing w:after="240"/>
      </w:pPr>
      <w:r>
        <w:rPr>
          <w:b/>
          <w:bCs/>
        </w:rPr>
        <w:t>Proposal for Reducing FY26 Budget by 2%</w:t>
      </w:r>
      <w:r w:rsidR="00E57511" w:rsidRPr="003738AA">
        <w:rPr>
          <w:b/>
          <w:bCs/>
        </w:rPr>
        <w:t>:</w:t>
      </w:r>
      <w:r>
        <w:rPr>
          <w:b/>
          <w:bCs/>
        </w:rPr>
        <w:t xml:space="preserve"> </w:t>
      </w:r>
    </w:p>
    <w:p w14:paraId="4C093238" w14:textId="593F9197" w:rsidR="00E57511" w:rsidRPr="00525E3A" w:rsidRDefault="00525E3A" w:rsidP="00525E3A">
      <w:pPr>
        <w:pStyle w:val="ListParagraph"/>
        <w:numPr>
          <w:ilvl w:val="2"/>
          <w:numId w:val="15"/>
        </w:numPr>
        <w:spacing w:after="240"/>
      </w:pPr>
      <w:r>
        <w:t xml:space="preserve">Responding to request from Peterson, Millard proposed various measures to cut 2% ($7,468.94) from the budget. This was an exercise only, and no real cuts are needed at this time. </w:t>
      </w:r>
      <w:r w:rsidR="00E57511">
        <w:rPr>
          <w:b/>
          <w:bCs/>
        </w:rPr>
        <w:t xml:space="preserve"> </w:t>
      </w:r>
    </w:p>
    <w:p w14:paraId="2DCD8803" w14:textId="5742AAF1" w:rsidR="00525E3A" w:rsidRDefault="00525E3A" w:rsidP="00525E3A">
      <w:pPr>
        <w:pStyle w:val="ListParagraph"/>
        <w:numPr>
          <w:ilvl w:val="2"/>
          <w:numId w:val="15"/>
        </w:numPr>
        <w:spacing w:after="240"/>
      </w:pPr>
      <w:r>
        <w:t>Millard also reviewed potential sources of additional funding, additional FY26 expenses, and potential increases should we lose federal funding.</w:t>
      </w:r>
    </w:p>
    <w:p w14:paraId="5437A2AB" w14:textId="4744AE25" w:rsidR="00525E3A" w:rsidRDefault="00525E3A" w:rsidP="00525E3A">
      <w:pPr>
        <w:pStyle w:val="ListParagraph"/>
        <w:numPr>
          <w:ilvl w:val="2"/>
          <w:numId w:val="15"/>
        </w:numPr>
        <w:spacing w:after="240"/>
      </w:pPr>
      <w:r>
        <w:t>After the discussion, the board voted to approve this month’s expenditures, which included using money from the current FY to pay for next year’s Ancestry subscription as well as $2,000 for Hoopla.</w:t>
      </w:r>
    </w:p>
    <w:p w14:paraId="17D87E70" w14:textId="72A7DE12" w:rsidR="00E57511" w:rsidRDefault="00525E3A" w:rsidP="00E57511">
      <w:pPr>
        <w:pStyle w:val="ListParagraph"/>
        <w:numPr>
          <w:ilvl w:val="1"/>
          <w:numId w:val="15"/>
        </w:numPr>
        <w:spacing w:after="240"/>
      </w:pPr>
      <w:r>
        <w:rPr>
          <w:b/>
          <w:bCs/>
        </w:rPr>
        <w:t>Director’s Performance Evaluation</w:t>
      </w:r>
      <w:r w:rsidR="00E57511" w:rsidRPr="003738AA">
        <w:rPr>
          <w:b/>
          <w:bCs/>
        </w:rPr>
        <w:t>:</w:t>
      </w:r>
      <w:r w:rsidR="00E57511">
        <w:rPr>
          <w:b/>
          <w:bCs/>
        </w:rPr>
        <w:t xml:space="preserve"> </w:t>
      </w:r>
      <w:r>
        <w:t>Discussion was tabled until next meeting</w:t>
      </w:r>
      <w:r w:rsidR="00C073DB">
        <w:t>.</w:t>
      </w:r>
    </w:p>
    <w:p w14:paraId="16CB15C7" w14:textId="36B23715" w:rsidR="0099210C" w:rsidRDefault="0099210C" w:rsidP="009E25D3">
      <w:pPr>
        <w:pStyle w:val="ListParagraph"/>
        <w:numPr>
          <w:ilvl w:val="0"/>
          <w:numId w:val="15"/>
        </w:numPr>
        <w:spacing w:after="240"/>
      </w:pPr>
      <w:r w:rsidRPr="009E25D3">
        <w:rPr>
          <w:b/>
          <w:bCs/>
        </w:rPr>
        <w:t xml:space="preserve">Next Meeting: </w:t>
      </w:r>
      <w:r w:rsidRPr="0099210C">
        <w:t xml:space="preserve">Monday, </w:t>
      </w:r>
      <w:r w:rsidR="00525E3A">
        <w:t>July</w:t>
      </w:r>
      <w:r w:rsidR="00E57511">
        <w:t xml:space="preserve"> </w:t>
      </w:r>
      <w:r w:rsidR="00525E3A">
        <w:t>7</w:t>
      </w:r>
      <w:r w:rsidR="00FE2914">
        <w:t>,</w:t>
      </w:r>
      <w:r w:rsidRPr="0099210C">
        <w:t xml:space="preserve"> at 6:30 p.m. </w:t>
      </w:r>
      <w:r w:rsidR="00561BF6">
        <w:t xml:space="preserve">in the </w:t>
      </w:r>
      <w:r w:rsidR="00525E3A">
        <w:t>Adult Department</w:t>
      </w:r>
    </w:p>
    <w:p w14:paraId="148429A9" w14:textId="3AC4AF8D" w:rsidR="0099210C" w:rsidRDefault="0099210C" w:rsidP="0099210C">
      <w:pPr>
        <w:pStyle w:val="ListParagraph"/>
        <w:numPr>
          <w:ilvl w:val="0"/>
          <w:numId w:val="15"/>
        </w:numPr>
        <w:spacing w:after="240"/>
      </w:pPr>
      <w:r w:rsidRPr="0099210C">
        <w:rPr>
          <w:b/>
          <w:bCs/>
        </w:rPr>
        <w:lastRenderedPageBreak/>
        <w:t>Adjournment:</w:t>
      </w:r>
      <w:r>
        <w:rPr>
          <w:b/>
          <w:bCs/>
        </w:rPr>
        <w:t xml:space="preserve"> </w:t>
      </w:r>
      <w:r w:rsidRPr="0099210C">
        <w:t xml:space="preserve">Motion by </w:t>
      </w:r>
      <w:r w:rsidR="00525E3A">
        <w:t>Clawson</w:t>
      </w:r>
      <w:r w:rsidRPr="0099210C">
        <w:t xml:space="preserve">, seconded by </w:t>
      </w:r>
      <w:r w:rsidR="00525E3A">
        <w:t>Roberts</w:t>
      </w:r>
      <w:r w:rsidRPr="0099210C">
        <w:t>. Motion carried.</w:t>
      </w:r>
    </w:p>
    <w:p w14:paraId="76B49F89" w14:textId="163F4699" w:rsidR="00B0359D" w:rsidRDefault="00B0359D" w:rsidP="00BE2C19">
      <w:pPr>
        <w:spacing w:after="240"/>
      </w:pPr>
      <w:r>
        <w:t>Submitted by Tom Yepsen, secretary, and Clancy Clawson, assistant secretary.</w:t>
      </w:r>
    </w:p>
    <w:p w14:paraId="05E2B516" w14:textId="77777777" w:rsidR="00B0359D" w:rsidRDefault="00B0359D" w:rsidP="00B0359D"/>
    <w:p w14:paraId="7565E616" w14:textId="77777777" w:rsidR="007B4C69" w:rsidRDefault="00000000">
      <w:r>
        <w:t>_______________________________________________</w:t>
      </w:r>
      <w:r>
        <w:tab/>
        <w:t>_______________________________________________</w:t>
      </w:r>
      <w:r>
        <w:br/>
        <w:t>President</w:t>
      </w:r>
      <w:r>
        <w:tab/>
      </w:r>
      <w:r>
        <w:tab/>
      </w:r>
      <w:r>
        <w:tab/>
      </w:r>
      <w:r>
        <w:tab/>
      </w:r>
      <w:r>
        <w:tab/>
      </w:r>
      <w:r>
        <w:tab/>
      </w:r>
      <w:r>
        <w:tab/>
        <w:t>Secretary</w:t>
      </w:r>
    </w:p>
    <w:sectPr w:rsidR="007B4C69"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 w:name=".AppleSystemUIFont">
    <w:altName w:val="Cambria"/>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4683209"/>
    <w:multiLevelType w:val="hybridMultilevel"/>
    <w:tmpl w:val="81AE52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134DEF"/>
    <w:multiLevelType w:val="hybridMultilevel"/>
    <w:tmpl w:val="65E09F4C"/>
    <w:lvl w:ilvl="0" w:tplc="AA6A4354">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EF485E"/>
    <w:multiLevelType w:val="hybridMultilevel"/>
    <w:tmpl w:val="1D7EAB1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C94B14"/>
    <w:multiLevelType w:val="hybridMultilevel"/>
    <w:tmpl w:val="A4E8FC36"/>
    <w:lvl w:ilvl="0" w:tplc="24F8966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981557"/>
    <w:multiLevelType w:val="hybridMultilevel"/>
    <w:tmpl w:val="3FD06A7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E238F1"/>
    <w:multiLevelType w:val="hybridMultilevel"/>
    <w:tmpl w:val="B61E36B2"/>
    <w:lvl w:ilvl="0" w:tplc="71901E5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2388077">
    <w:abstractNumId w:val="8"/>
  </w:num>
  <w:num w:numId="2" w16cid:durableId="1941837758">
    <w:abstractNumId w:val="6"/>
  </w:num>
  <w:num w:numId="3" w16cid:durableId="489366643">
    <w:abstractNumId w:val="5"/>
  </w:num>
  <w:num w:numId="4" w16cid:durableId="1711490463">
    <w:abstractNumId w:val="4"/>
  </w:num>
  <w:num w:numId="5" w16cid:durableId="1793941655">
    <w:abstractNumId w:val="7"/>
  </w:num>
  <w:num w:numId="6" w16cid:durableId="654915649">
    <w:abstractNumId w:val="3"/>
  </w:num>
  <w:num w:numId="7" w16cid:durableId="1759709809">
    <w:abstractNumId w:val="2"/>
  </w:num>
  <w:num w:numId="8" w16cid:durableId="1072855776">
    <w:abstractNumId w:val="1"/>
  </w:num>
  <w:num w:numId="9" w16cid:durableId="1926379613">
    <w:abstractNumId w:val="0"/>
  </w:num>
  <w:num w:numId="10" w16cid:durableId="372198904">
    <w:abstractNumId w:val="13"/>
  </w:num>
  <w:num w:numId="11" w16cid:durableId="623773583">
    <w:abstractNumId w:val="14"/>
  </w:num>
  <w:num w:numId="12" w16cid:durableId="779295616">
    <w:abstractNumId w:val="11"/>
  </w:num>
  <w:num w:numId="13" w16cid:durableId="1212573276">
    <w:abstractNumId w:val="12"/>
  </w:num>
  <w:num w:numId="14" w16cid:durableId="509679874">
    <w:abstractNumId w:val="9"/>
  </w:num>
  <w:num w:numId="15" w16cid:durableId="69029868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487D"/>
    <w:rsid w:val="0001294C"/>
    <w:rsid w:val="00034616"/>
    <w:rsid w:val="0006063C"/>
    <w:rsid w:val="00065521"/>
    <w:rsid w:val="000C6675"/>
    <w:rsid w:val="000D63FE"/>
    <w:rsid w:val="000F1A45"/>
    <w:rsid w:val="0015074B"/>
    <w:rsid w:val="00151298"/>
    <w:rsid w:val="00181A06"/>
    <w:rsid w:val="00197434"/>
    <w:rsid w:val="001A4FF5"/>
    <w:rsid w:val="001B68B6"/>
    <w:rsid w:val="001C15CB"/>
    <w:rsid w:val="002006D4"/>
    <w:rsid w:val="0023147B"/>
    <w:rsid w:val="0029639D"/>
    <w:rsid w:val="002C09F9"/>
    <w:rsid w:val="00320F66"/>
    <w:rsid w:val="00326F90"/>
    <w:rsid w:val="003738AA"/>
    <w:rsid w:val="003843CB"/>
    <w:rsid w:val="003F45E4"/>
    <w:rsid w:val="003F7F89"/>
    <w:rsid w:val="00452CC6"/>
    <w:rsid w:val="00456AED"/>
    <w:rsid w:val="00464EE0"/>
    <w:rsid w:val="0047132A"/>
    <w:rsid w:val="00495083"/>
    <w:rsid w:val="004C7A9B"/>
    <w:rsid w:val="004D0216"/>
    <w:rsid w:val="004D3EF2"/>
    <w:rsid w:val="00514F9F"/>
    <w:rsid w:val="00525C78"/>
    <w:rsid w:val="00525E3A"/>
    <w:rsid w:val="00561BF6"/>
    <w:rsid w:val="00577B4B"/>
    <w:rsid w:val="005A736F"/>
    <w:rsid w:val="00647DAD"/>
    <w:rsid w:val="0066617F"/>
    <w:rsid w:val="007B4C69"/>
    <w:rsid w:val="007C076E"/>
    <w:rsid w:val="00814624"/>
    <w:rsid w:val="00827D8F"/>
    <w:rsid w:val="008A5DF6"/>
    <w:rsid w:val="008D6967"/>
    <w:rsid w:val="008E32AC"/>
    <w:rsid w:val="0095644C"/>
    <w:rsid w:val="009666BB"/>
    <w:rsid w:val="00975B6C"/>
    <w:rsid w:val="0099210C"/>
    <w:rsid w:val="009B75F8"/>
    <w:rsid w:val="009E25D3"/>
    <w:rsid w:val="009E7DD4"/>
    <w:rsid w:val="00A114B3"/>
    <w:rsid w:val="00A20BF6"/>
    <w:rsid w:val="00A507F8"/>
    <w:rsid w:val="00AA1D8D"/>
    <w:rsid w:val="00AD68CC"/>
    <w:rsid w:val="00B0359D"/>
    <w:rsid w:val="00B3641F"/>
    <w:rsid w:val="00B47730"/>
    <w:rsid w:val="00B57065"/>
    <w:rsid w:val="00B67655"/>
    <w:rsid w:val="00B72991"/>
    <w:rsid w:val="00B74D75"/>
    <w:rsid w:val="00BB03A8"/>
    <w:rsid w:val="00BE2C19"/>
    <w:rsid w:val="00C073DB"/>
    <w:rsid w:val="00C147DF"/>
    <w:rsid w:val="00C87DF0"/>
    <w:rsid w:val="00CB0664"/>
    <w:rsid w:val="00CB414B"/>
    <w:rsid w:val="00CC0467"/>
    <w:rsid w:val="00D432BF"/>
    <w:rsid w:val="00D52079"/>
    <w:rsid w:val="00DE25D7"/>
    <w:rsid w:val="00E24612"/>
    <w:rsid w:val="00E57511"/>
    <w:rsid w:val="00EB0AA6"/>
    <w:rsid w:val="00ED688B"/>
    <w:rsid w:val="00EE7A64"/>
    <w:rsid w:val="00F44397"/>
    <w:rsid w:val="00F63E0F"/>
    <w:rsid w:val="00F7240A"/>
    <w:rsid w:val="00F77824"/>
    <w:rsid w:val="00F90746"/>
    <w:rsid w:val="00FB5CD9"/>
    <w:rsid w:val="00FC693F"/>
    <w:rsid w:val="00FD6648"/>
    <w:rsid w:val="00FE29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4B0A70"/>
  <w14:defaultImageDpi w14:val="300"/>
  <w15:docId w15:val="{B0B0E9AA-C565-994C-9B42-0E3F538FB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1A4FF5"/>
    <w:pPr>
      <w:keepNext/>
      <w:keepLines/>
      <w:spacing w:after="0"/>
      <w:jc w:val="center"/>
      <w:outlineLvl w:val="0"/>
    </w:pPr>
    <w:rPr>
      <w:rFonts w:asciiTheme="majorHAnsi" w:eastAsiaTheme="majorEastAsia" w:hAnsiTheme="majorHAnsi" w:cstheme="majorBidi"/>
      <w:b/>
      <w:bCs/>
      <w:color w:val="000000" w:themeColor="text1"/>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1A4FF5"/>
    <w:rPr>
      <w:rFonts w:asciiTheme="majorHAnsi" w:eastAsiaTheme="majorEastAsia" w:hAnsiTheme="majorHAnsi" w:cstheme="majorBidi"/>
      <w:b/>
      <w:bCs/>
      <w:color w:val="000000" w:themeColor="text1"/>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1">
    <w:name w:val="p1"/>
    <w:basedOn w:val="Normal"/>
    <w:rsid w:val="0023147B"/>
    <w:pPr>
      <w:spacing w:after="0" w:line="240" w:lineRule="auto"/>
    </w:pPr>
    <w:rPr>
      <w:rFonts w:ascii=".AppleSystemUIFont" w:eastAsia="Times New Roman" w:hAnsi=".AppleSystemUIFont" w:cs="Times New Roman"/>
      <w:color w:val="0E0E0E"/>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1625">
      <w:bodyDiv w:val="1"/>
      <w:marLeft w:val="0"/>
      <w:marRight w:val="0"/>
      <w:marTop w:val="0"/>
      <w:marBottom w:val="0"/>
      <w:divBdr>
        <w:top w:val="none" w:sz="0" w:space="0" w:color="auto"/>
        <w:left w:val="none" w:sz="0" w:space="0" w:color="auto"/>
        <w:bottom w:val="none" w:sz="0" w:space="0" w:color="auto"/>
        <w:right w:val="none" w:sz="0" w:space="0" w:color="auto"/>
      </w:divBdr>
    </w:div>
    <w:div w:id="25713385">
      <w:bodyDiv w:val="1"/>
      <w:marLeft w:val="0"/>
      <w:marRight w:val="0"/>
      <w:marTop w:val="0"/>
      <w:marBottom w:val="0"/>
      <w:divBdr>
        <w:top w:val="none" w:sz="0" w:space="0" w:color="auto"/>
        <w:left w:val="none" w:sz="0" w:space="0" w:color="auto"/>
        <w:bottom w:val="none" w:sz="0" w:space="0" w:color="auto"/>
        <w:right w:val="none" w:sz="0" w:space="0" w:color="auto"/>
      </w:divBdr>
    </w:div>
    <w:div w:id="51512757">
      <w:bodyDiv w:val="1"/>
      <w:marLeft w:val="0"/>
      <w:marRight w:val="0"/>
      <w:marTop w:val="0"/>
      <w:marBottom w:val="0"/>
      <w:divBdr>
        <w:top w:val="none" w:sz="0" w:space="0" w:color="auto"/>
        <w:left w:val="none" w:sz="0" w:space="0" w:color="auto"/>
        <w:bottom w:val="none" w:sz="0" w:space="0" w:color="auto"/>
        <w:right w:val="none" w:sz="0" w:space="0" w:color="auto"/>
      </w:divBdr>
    </w:div>
    <w:div w:id="148598246">
      <w:bodyDiv w:val="1"/>
      <w:marLeft w:val="0"/>
      <w:marRight w:val="0"/>
      <w:marTop w:val="0"/>
      <w:marBottom w:val="0"/>
      <w:divBdr>
        <w:top w:val="none" w:sz="0" w:space="0" w:color="auto"/>
        <w:left w:val="none" w:sz="0" w:space="0" w:color="auto"/>
        <w:bottom w:val="none" w:sz="0" w:space="0" w:color="auto"/>
        <w:right w:val="none" w:sz="0" w:space="0" w:color="auto"/>
      </w:divBdr>
    </w:div>
    <w:div w:id="182865127">
      <w:bodyDiv w:val="1"/>
      <w:marLeft w:val="0"/>
      <w:marRight w:val="0"/>
      <w:marTop w:val="0"/>
      <w:marBottom w:val="0"/>
      <w:divBdr>
        <w:top w:val="none" w:sz="0" w:space="0" w:color="auto"/>
        <w:left w:val="none" w:sz="0" w:space="0" w:color="auto"/>
        <w:bottom w:val="none" w:sz="0" w:space="0" w:color="auto"/>
        <w:right w:val="none" w:sz="0" w:space="0" w:color="auto"/>
      </w:divBdr>
    </w:div>
    <w:div w:id="226962964">
      <w:bodyDiv w:val="1"/>
      <w:marLeft w:val="0"/>
      <w:marRight w:val="0"/>
      <w:marTop w:val="0"/>
      <w:marBottom w:val="0"/>
      <w:divBdr>
        <w:top w:val="none" w:sz="0" w:space="0" w:color="auto"/>
        <w:left w:val="none" w:sz="0" w:space="0" w:color="auto"/>
        <w:bottom w:val="none" w:sz="0" w:space="0" w:color="auto"/>
        <w:right w:val="none" w:sz="0" w:space="0" w:color="auto"/>
      </w:divBdr>
    </w:div>
    <w:div w:id="255525957">
      <w:bodyDiv w:val="1"/>
      <w:marLeft w:val="0"/>
      <w:marRight w:val="0"/>
      <w:marTop w:val="0"/>
      <w:marBottom w:val="0"/>
      <w:divBdr>
        <w:top w:val="none" w:sz="0" w:space="0" w:color="auto"/>
        <w:left w:val="none" w:sz="0" w:space="0" w:color="auto"/>
        <w:bottom w:val="none" w:sz="0" w:space="0" w:color="auto"/>
        <w:right w:val="none" w:sz="0" w:space="0" w:color="auto"/>
      </w:divBdr>
    </w:div>
    <w:div w:id="305472475">
      <w:bodyDiv w:val="1"/>
      <w:marLeft w:val="0"/>
      <w:marRight w:val="0"/>
      <w:marTop w:val="0"/>
      <w:marBottom w:val="0"/>
      <w:divBdr>
        <w:top w:val="none" w:sz="0" w:space="0" w:color="auto"/>
        <w:left w:val="none" w:sz="0" w:space="0" w:color="auto"/>
        <w:bottom w:val="none" w:sz="0" w:space="0" w:color="auto"/>
        <w:right w:val="none" w:sz="0" w:space="0" w:color="auto"/>
      </w:divBdr>
    </w:div>
    <w:div w:id="424227394">
      <w:bodyDiv w:val="1"/>
      <w:marLeft w:val="0"/>
      <w:marRight w:val="0"/>
      <w:marTop w:val="0"/>
      <w:marBottom w:val="0"/>
      <w:divBdr>
        <w:top w:val="none" w:sz="0" w:space="0" w:color="auto"/>
        <w:left w:val="none" w:sz="0" w:space="0" w:color="auto"/>
        <w:bottom w:val="none" w:sz="0" w:space="0" w:color="auto"/>
        <w:right w:val="none" w:sz="0" w:space="0" w:color="auto"/>
      </w:divBdr>
    </w:div>
    <w:div w:id="438794778">
      <w:bodyDiv w:val="1"/>
      <w:marLeft w:val="0"/>
      <w:marRight w:val="0"/>
      <w:marTop w:val="0"/>
      <w:marBottom w:val="0"/>
      <w:divBdr>
        <w:top w:val="none" w:sz="0" w:space="0" w:color="auto"/>
        <w:left w:val="none" w:sz="0" w:space="0" w:color="auto"/>
        <w:bottom w:val="none" w:sz="0" w:space="0" w:color="auto"/>
        <w:right w:val="none" w:sz="0" w:space="0" w:color="auto"/>
      </w:divBdr>
    </w:div>
    <w:div w:id="480929302">
      <w:bodyDiv w:val="1"/>
      <w:marLeft w:val="0"/>
      <w:marRight w:val="0"/>
      <w:marTop w:val="0"/>
      <w:marBottom w:val="0"/>
      <w:divBdr>
        <w:top w:val="none" w:sz="0" w:space="0" w:color="auto"/>
        <w:left w:val="none" w:sz="0" w:space="0" w:color="auto"/>
        <w:bottom w:val="none" w:sz="0" w:space="0" w:color="auto"/>
        <w:right w:val="none" w:sz="0" w:space="0" w:color="auto"/>
      </w:divBdr>
    </w:div>
    <w:div w:id="492372955">
      <w:bodyDiv w:val="1"/>
      <w:marLeft w:val="0"/>
      <w:marRight w:val="0"/>
      <w:marTop w:val="0"/>
      <w:marBottom w:val="0"/>
      <w:divBdr>
        <w:top w:val="none" w:sz="0" w:space="0" w:color="auto"/>
        <w:left w:val="none" w:sz="0" w:space="0" w:color="auto"/>
        <w:bottom w:val="none" w:sz="0" w:space="0" w:color="auto"/>
        <w:right w:val="none" w:sz="0" w:space="0" w:color="auto"/>
      </w:divBdr>
    </w:div>
    <w:div w:id="492911723">
      <w:bodyDiv w:val="1"/>
      <w:marLeft w:val="0"/>
      <w:marRight w:val="0"/>
      <w:marTop w:val="0"/>
      <w:marBottom w:val="0"/>
      <w:divBdr>
        <w:top w:val="none" w:sz="0" w:space="0" w:color="auto"/>
        <w:left w:val="none" w:sz="0" w:space="0" w:color="auto"/>
        <w:bottom w:val="none" w:sz="0" w:space="0" w:color="auto"/>
        <w:right w:val="none" w:sz="0" w:space="0" w:color="auto"/>
      </w:divBdr>
    </w:div>
    <w:div w:id="503057675">
      <w:bodyDiv w:val="1"/>
      <w:marLeft w:val="0"/>
      <w:marRight w:val="0"/>
      <w:marTop w:val="0"/>
      <w:marBottom w:val="0"/>
      <w:divBdr>
        <w:top w:val="none" w:sz="0" w:space="0" w:color="auto"/>
        <w:left w:val="none" w:sz="0" w:space="0" w:color="auto"/>
        <w:bottom w:val="none" w:sz="0" w:space="0" w:color="auto"/>
        <w:right w:val="none" w:sz="0" w:space="0" w:color="auto"/>
      </w:divBdr>
    </w:div>
    <w:div w:id="510144491">
      <w:bodyDiv w:val="1"/>
      <w:marLeft w:val="0"/>
      <w:marRight w:val="0"/>
      <w:marTop w:val="0"/>
      <w:marBottom w:val="0"/>
      <w:divBdr>
        <w:top w:val="none" w:sz="0" w:space="0" w:color="auto"/>
        <w:left w:val="none" w:sz="0" w:space="0" w:color="auto"/>
        <w:bottom w:val="none" w:sz="0" w:space="0" w:color="auto"/>
        <w:right w:val="none" w:sz="0" w:space="0" w:color="auto"/>
      </w:divBdr>
    </w:div>
    <w:div w:id="520438314">
      <w:bodyDiv w:val="1"/>
      <w:marLeft w:val="0"/>
      <w:marRight w:val="0"/>
      <w:marTop w:val="0"/>
      <w:marBottom w:val="0"/>
      <w:divBdr>
        <w:top w:val="none" w:sz="0" w:space="0" w:color="auto"/>
        <w:left w:val="none" w:sz="0" w:space="0" w:color="auto"/>
        <w:bottom w:val="none" w:sz="0" w:space="0" w:color="auto"/>
        <w:right w:val="none" w:sz="0" w:space="0" w:color="auto"/>
      </w:divBdr>
    </w:div>
    <w:div w:id="532305313">
      <w:bodyDiv w:val="1"/>
      <w:marLeft w:val="0"/>
      <w:marRight w:val="0"/>
      <w:marTop w:val="0"/>
      <w:marBottom w:val="0"/>
      <w:divBdr>
        <w:top w:val="none" w:sz="0" w:space="0" w:color="auto"/>
        <w:left w:val="none" w:sz="0" w:space="0" w:color="auto"/>
        <w:bottom w:val="none" w:sz="0" w:space="0" w:color="auto"/>
        <w:right w:val="none" w:sz="0" w:space="0" w:color="auto"/>
      </w:divBdr>
    </w:div>
    <w:div w:id="548807726">
      <w:bodyDiv w:val="1"/>
      <w:marLeft w:val="0"/>
      <w:marRight w:val="0"/>
      <w:marTop w:val="0"/>
      <w:marBottom w:val="0"/>
      <w:divBdr>
        <w:top w:val="none" w:sz="0" w:space="0" w:color="auto"/>
        <w:left w:val="none" w:sz="0" w:space="0" w:color="auto"/>
        <w:bottom w:val="none" w:sz="0" w:space="0" w:color="auto"/>
        <w:right w:val="none" w:sz="0" w:space="0" w:color="auto"/>
      </w:divBdr>
    </w:div>
    <w:div w:id="688529196">
      <w:bodyDiv w:val="1"/>
      <w:marLeft w:val="0"/>
      <w:marRight w:val="0"/>
      <w:marTop w:val="0"/>
      <w:marBottom w:val="0"/>
      <w:divBdr>
        <w:top w:val="none" w:sz="0" w:space="0" w:color="auto"/>
        <w:left w:val="none" w:sz="0" w:space="0" w:color="auto"/>
        <w:bottom w:val="none" w:sz="0" w:space="0" w:color="auto"/>
        <w:right w:val="none" w:sz="0" w:space="0" w:color="auto"/>
      </w:divBdr>
    </w:div>
    <w:div w:id="702555694">
      <w:bodyDiv w:val="1"/>
      <w:marLeft w:val="0"/>
      <w:marRight w:val="0"/>
      <w:marTop w:val="0"/>
      <w:marBottom w:val="0"/>
      <w:divBdr>
        <w:top w:val="none" w:sz="0" w:space="0" w:color="auto"/>
        <w:left w:val="none" w:sz="0" w:space="0" w:color="auto"/>
        <w:bottom w:val="none" w:sz="0" w:space="0" w:color="auto"/>
        <w:right w:val="none" w:sz="0" w:space="0" w:color="auto"/>
      </w:divBdr>
    </w:div>
    <w:div w:id="775491021">
      <w:bodyDiv w:val="1"/>
      <w:marLeft w:val="0"/>
      <w:marRight w:val="0"/>
      <w:marTop w:val="0"/>
      <w:marBottom w:val="0"/>
      <w:divBdr>
        <w:top w:val="none" w:sz="0" w:space="0" w:color="auto"/>
        <w:left w:val="none" w:sz="0" w:space="0" w:color="auto"/>
        <w:bottom w:val="none" w:sz="0" w:space="0" w:color="auto"/>
        <w:right w:val="none" w:sz="0" w:space="0" w:color="auto"/>
      </w:divBdr>
    </w:div>
    <w:div w:id="813833472">
      <w:bodyDiv w:val="1"/>
      <w:marLeft w:val="0"/>
      <w:marRight w:val="0"/>
      <w:marTop w:val="0"/>
      <w:marBottom w:val="0"/>
      <w:divBdr>
        <w:top w:val="none" w:sz="0" w:space="0" w:color="auto"/>
        <w:left w:val="none" w:sz="0" w:space="0" w:color="auto"/>
        <w:bottom w:val="none" w:sz="0" w:space="0" w:color="auto"/>
        <w:right w:val="none" w:sz="0" w:space="0" w:color="auto"/>
      </w:divBdr>
    </w:div>
    <w:div w:id="816848824">
      <w:bodyDiv w:val="1"/>
      <w:marLeft w:val="0"/>
      <w:marRight w:val="0"/>
      <w:marTop w:val="0"/>
      <w:marBottom w:val="0"/>
      <w:divBdr>
        <w:top w:val="none" w:sz="0" w:space="0" w:color="auto"/>
        <w:left w:val="none" w:sz="0" w:space="0" w:color="auto"/>
        <w:bottom w:val="none" w:sz="0" w:space="0" w:color="auto"/>
        <w:right w:val="none" w:sz="0" w:space="0" w:color="auto"/>
      </w:divBdr>
    </w:div>
    <w:div w:id="916015338">
      <w:bodyDiv w:val="1"/>
      <w:marLeft w:val="0"/>
      <w:marRight w:val="0"/>
      <w:marTop w:val="0"/>
      <w:marBottom w:val="0"/>
      <w:divBdr>
        <w:top w:val="none" w:sz="0" w:space="0" w:color="auto"/>
        <w:left w:val="none" w:sz="0" w:space="0" w:color="auto"/>
        <w:bottom w:val="none" w:sz="0" w:space="0" w:color="auto"/>
        <w:right w:val="none" w:sz="0" w:space="0" w:color="auto"/>
      </w:divBdr>
    </w:div>
    <w:div w:id="951478202">
      <w:bodyDiv w:val="1"/>
      <w:marLeft w:val="0"/>
      <w:marRight w:val="0"/>
      <w:marTop w:val="0"/>
      <w:marBottom w:val="0"/>
      <w:divBdr>
        <w:top w:val="none" w:sz="0" w:space="0" w:color="auto"/>
        <w:left w:val="none" w:sz="0" w:space="0" w:color="auto"/>
        <w:bottom w:val="none" w:sz="0" w:space="0" w:color="auto"/>
        <w:right w:val="none" w:sz="0" w:space="0" w:color="auto"/>
      </w:divBdr>
    </w:div>
    <w:div w:id="976687614">
      <w:bodyDiv w:val="1"/>
      <w:marLeft w:val="0"/>
      <w:marRight w:val="0"/>
      <w:marTop w:val="0"/>
      <w:marBottom w:val="0"/>
      <w:divBdr>
        <w:top w:val="none" w:sz="0" w:space="0" w:color="auto"/>
        <w:left w:val="none" w:sz="0" w:space="0" w:color="auto"/>
        <w:bottom w:val="none" w:sz="0" w:space="0" w:color="auto"/>
        <w:right w:val="none" w:sz="0" w:space="0" w:color="auto"/>
      </w:divBdr>
    </w:div>
    <w:div w:id="993025989">
      <w:bodyDiv w:val="1"/>
      <w:marLeft w:val="0"/>
      <w:marRight w:val="0"/>
      <w:marTop w:val="0"/>
      <w:marBottom w:val="0"/>
      <w:divBdr>
        <w:top w:val="none" w:sz="0" w:space="0" w:color="auto"/>
        <w:left w:val="none" w:sz="0" w:space="0" w:color="auto"/>
        <w:bottom w:val="none" w:sz="0" w:space="0" w:color="auto"/>
        <w:right w:val="none" w:sz="0" w:space="0" w:color="auto"/>
      </w:divBdr>
    </w:div>
    <w:div w:id="1044057834">
      <w:bodyDiv w:val="1"/>
      <w:marLeft w:val="0"/>
      <w:marRight w:val="0"/>
      <w:marTop w:val="0"/>
      <w:marBottom w:val="0"/>
      <w:divBdr>
        <w:top w:val="none" w:sz="0" w:space="0" w:color="auto"/>
        <w:left w:val="none" w:sz="0" w:space="0" w:color="auto"/>
        <w:bottom w:val="none" w:sz="0" w:space="0" w:color="auto"/>
        <w:right w:val="none" w:sz="0" w:space="0" w:color="auto"/>
      </w:divBdr>
    </w:div>
    <w:div w:id="1044135368">
      <w:bodyDiv w:val="1"/>
      <w:marLeft w:val="0"/>
      <w:marRight w:val="0"/>
      <w:marTop w:val="0"/>
      <w:marBottom w:val="0"/>
      <w:divBdr>
        <w:top w:val="none" w:sz="0" w:space="0" w:color="auto"/>
        <w:left w:val="none" w:sz="0" w:space="0" w:color="auto"/>
        <w:bottom w:val="none" w:sz="0" w:space="0" w:color="auto"/>
        <w:right w:val="none" w:sz="0" w:space="0" w:color="auto"/>
      </w:divBdr>
    </w:div>
    <w:div w:id="1059206926">
      <w:bodyDiv w:val="1"/>
      <w:marLeft w:val="0"/>
      <w:marRight w:val="0"/>
      <w:marTop w:val="0"/>
      <w:marBottom w:val="0"/>
      <w:divBdr>
        <w:top w:val="none" w:sz="0" w:space="0" w:color="auto"/>
        <w:left w:val="none" w:sz="0" w:space="0" w:color="auto"/>
        <w:bottom w:val="none" w:sz="0" w:space="0" w:color="auto"/>
        <w:right w:val="none" w:sz="0" w:space="0" w:color="auto"/>
      </w:divBdr>
    </w:div>
    <w:div w:id="1067991370">
      <w:bodyDiv w:val="1"/>
      <w:marLeft w:val="0"/>
      <w:marRight w:val="0"/>
      <w:marTop w:val="0"/>
      <w:marBottom w:val="0"/>
      <w:divBdr>
        <w:top w:val="none" w:sz="0" w:space="0" w:color="auto"/>
        <w:left w:val="none" w:sz="0" w:space="0" w:color="auto"/>
        <w:bottom w:val="none" w:sz="0" w:space="0" w:color="auto"/>
        <w:right w:val="none" w:sz="0" w:space="0" w:color="auto"/>
      </w:divBdr>
    </w:div>
    <w:div w:id="1076633297">
      <w:bodyDiv w:val="1"/>
      <w:marLeft w:val="0"/>
      <w:marRight w:val="0"/>
      <w:marTop w:val="0"/>
      <w:marBottom w:val="0"/>
      <w:divBdr>
        <w:top w:val="none" w:sz="0" w:space="0" w:color="auto"/>
        <w:left w:val="none" w:sz="0" w:space="0" w:color="auto"/>
        <w:bottom w:val="none" w:sz="0" w:space="0" w:color="auto"/>
        <w:right w:val="none" w:sz="0" w:space="0" w:color="auto"/>
      </w:divBdr>
    </w:div>
    <w:div w:id="1089303659">
      <w:bodyDiv w:val="1"/>
      <w:marLeft w:val="0"/>
      <w:marRight w:val="0"/>
      <w:marTop w:val="0"/>
      <w:marBottom w:val="0"/>
      <w:divBdr>
        <w:top w:val="none" w:sz="0" w:space="0" w:color="auto"/>
        <w:left w:val="none" w:sz="0" w:space="0" w:color="auto"/>
        <w:bottom w:val="none" w:sz="0" w:space="0" w:color="auto"/>
        <w:right w:val="none" w:sz="0" w:space="0" w:color="auto"/>
      </w:divBdr>
    </w:div>
    <w:div w:id="1164587705">
      <w:bodyDiv w:val="1"/>
      <w:marLeft w:val="0"/>
      <w:marRight w:val="0"/>
      <w:marTop w:val="0"/>
      <w:marBottom w:val="0"/>
      <w:divBdr>
        <w:top w:val="none" w:sz="0" w:space="0" w:color="auto"/>
        <w:left w:val="none" w:sz="0" w:space="0" w:color="auto"/>
        <w:bottom w:val="none" w:sz="0" w:space="0" w:color="auto"/>
        <w:right w:val="none" w:sz="0" w:space="0" w:color="auto"/>
      </w:divBdr>
    </w:div>
    <w:div w:id="1184593351">
      <w:bodyDiv w:val="1"/>
      <w:marLeft w:val="0"/>
      <w:marRight w:val="0"/>
      <w:marTop w:val="0"/>
      <w:marBottom w:val="0"/>
      <w:divBdr>
        <w:top w:val="none" w:sz="0" w:space="0" w:color="auto"/>
        <w:left w:val="none" w:sz="0" w:space="0" w:color="auto"/>
        <w:bottom w:val="none" w:sz="0" w:space="0" w:color="auto"/>
        <w:right w:val="none" w:sz="0" w:space="0" w:color="auto"/>
      </w:divBdr>
    </w:div>
    <w:div w:id="1201669853">
      <w:bodyDiv w:val="1"/>
      <w:marLeft w:val="0"/>
      <w:marRight w:val="0"/>
      <w:marTop w:val="0"/>
      <w:marBottom w:val="0"/>
      <w:divBdr>
        <w:top w:val="none" w:sz="0" w:space="0" w:color="auto"/>
        <w:left w:val="none" w:sz="0" w:space="0" w:color="auto"/>
        <w:bottom w:val="none" w:sz="0" w:space="0" w:color="auto"/>
        <w:right w:val="none" w:sz="0" w:space="0" w:color="auto"/>
      </w:divBdr>
    </w:div>
    <w:div w:id="1252395703">
      <w:bodyDiv w:val="1"/>
      <w:marLeft w:val="0"/>
      <w:marRight w:val="0"/>
      <w:marTop w:val="0"/>
      <w:marBottom w:val="0"/>
      <w:divBdr>
        <w:top w:val="none" w:sz="0" w:space="0" w:color="auto"/>
        <w:left w:val="none" w:sz="0" w:space="0" w:color="auto"/>
        <w:bottom w:val="none" w:sz="0" w:space="0" w:color="auto"/>
        <w:right w:val="none" w:sz="0" w:space="0" w:color="auto"/>
      </w:divBdr>
    </w:div>
    <w:div w:id="1279677067">
      <w:bodyDiv w:val="1"/>
      <w:marLeft w:val="0"/>
      <w:marRight w:val="0"/>
      <w:marTop w:val="0"/>
      <w:marBottom w:val="0"/>
      <w:divBdr>
        <w:top w:val="none" w:sz="0" w:space="0" w:color="auto"/>
        <w:left w:val="none" w:sz="0" w:space="0" w:color="auto"/>
        <w:bottom w:val="none" w:sz="0" w:space="0" w:color="auto"/>
        <w:right w:val="none" w:sz="0" w:space="0" w:color="auto"/>
      </w:divBdr>
    </w:div>
    <w:div w:id="1311321475">
      <w:bodyDiv w:val="1"/>
      <w:marLeft w:val="0"/>
      <w:marRight w:val="0"/>
      <w:marTop w:val="0"/>
      <w:marBottom w:val="0"/>
      <w:divBdr>
        <w:top w:val="none" w:sz="0" w:space="0" w:color="auto"/>
        <w:left w:val="none" w:sz="0" w:space="0" w:color="auto"/>
        <w:bottom w:val="none" w:sz="0" w:space="0" w:color="auto"/>
        <w:right w:val="none" w:sz="0" w:space="0" w:color="auto"/>
      </w:divBdr>
    </w:div>
    <w:div w:id="1324432295">
      <w:bodyDiv w:val="1"/>
      <w:marLeft w:val="0"/>
      <w:marRight w:val="0"/>
      <w:marTop w:val="0"/>
      <w:marBottom w:val="0"/>
      <w:divBdr>
        <w:top w:val="none" w:sz="0" w:space="0" w:color="auto"/>
        <w:left w:val="none" w:sz="0" w:space="0" w:color="auto"/>
        <w:bottom w:val="none" w:sz="0" w:space="0" w:color="auto"/>
        <w:right w:val="none" w:sz="0" w:space="0" w:color="auto"/>
      </w:divBdr>
    </w:div>
    <w:div w:id="1324773730">
      <w:bodyDiv w:val="1"/>
      <w:marLeft w:val="0"/>
      <w:marRight w:val="0"/>
      <w:marTop w:val="0"/>
      <w:marBottom w:val="0"/>
      <w:divBdr>
        <w:top w:val="none" w:sz="0" w:space="0" w:color="auto"/>
        <w:left w:val="none" w:sz="0" w:space="0" w:color="auto"/>
        <w:bottom w:val="none" w:sz="0" w:space="0" w:color="auto"/>
        <w:right w:val="none" w:sz="0" w:space="0" w:color="auto"/>
      </w:divBdr>
    </w:div>
    <w:div w:id="1327242754">
      <w:bodyDiv w:val="1"/>
      <w:marLeft w:val="0"/>
      <w:marRight w:val="0"/>
      <w:marTop w:val="0"/>
      <w:marBottom w:val="0"/>
      <w:divBdr>
        <w:top w:val="none" w:sz="0" w:space="0" w:color="auto"/>
        <w:left w:val="none" w:sz="0" w:space="0" w:color="auto"/>
        <w:bottom w:val="none" w:sz="0" w:space="0" w:color="auto"/>
        <w:right w:val="none" w:sz="0" w:space="0" w:color="auto"/>
      </w:divBdr>
    </w:div>
    <w:div w:id="1333025198">
      <w:bodyDiv w:val="1"/>
      <w:marLeft w:val="0"/>
      <w:marRight w:val="0"/>
      <w:marTop w:val="0"/>
      <w:marBottom w:val="0"/>
      <w:divBdr>
        <w:top w:val="none" w:sz="0" w:space="0" w:color="auto"/>
        <w:left w:val="none" w:sz="0" w:space="0" w:color="auto"/>
        <w:bottom w:val="none" w:sz="0" w:space="0" w:color="auto"/>
        <w:right w:val="none" w:sz="0" w:space="0" w:color="auto"/>
      </w:divBdr>
    </w:div>
    <w:div w:id="1354114188">
      <w:bodyDiv w:val="1"/>
      <w:marLeft w:val="0"/>
      <w:marRight w:val="0"/>
      <w:marTop w:val="0"/>
      <w:marBottom w:val="0"/>
      <w:divBdr>
        <w:top w:val="none" w:sz="0" w:space="0" w:color="auto"/>
        <w:left w:val="none" w:sz="0" w:space="0" w:color="auto"/>
        <w:bottom w:val="none" w:sz="0" w:space="0" w:color="auto"/>
        <w:right w:val="none" w:sz="0" w:space="0" w:color="auto"/>
      </w:divBdr>
    </w:div>
    <w:div w:id="1356882409">
      <w:bodyDiv w:val="1"/>
      <w:marLeft w:val="0"/>
      <w:marRight w:val="0"/>
      <w:marTop w:val="0"/>
      <w:marBottom w:val="0"/>
      <w:divBdr>
        <w:top w:val="none" w:sz="0" w:space="0" w:color="auto"/>
        <w:left w:val="none" w:sz="0" w:space="0" w:color="auto"/>
        <w:bottom w:val="none" w:sz="0" w:space="0" w:color="auto"/>
        <w:right w:val="none" w:sz="0" w:space="0" w:color="auto"/>
      </w:divBdr>
    </w:div>
    <w:div w:id="1362852112">
      <w:bodyDiv w:val="1"/>
      <w:marLeft w:val="0"/>
      <w:marRight w:val="0"/>
      <w:marTop w:val="0"/>
      <w:marBottom w:val="0"/>
      <w:divBdr>
        <w:top w:val="none" w:sz="0" w:space="0" w:color="auto"/>
        <w:left w:val="none" w:sz="0" w:space="0" w:color="auto"/>
        <w:bottom w:val="none" w:sz="0" w:space="0" w:color="auto"/>
        <w:right w:val="none" w:sz="0" w:space="0" w:color="auto"/>
      </w:divBdr>
    </w:div>
    <w:div w:id="1381130158">
      <w:bodyDiv w:val="1"/>
      <w:marLeft w:val="0"/>
      <w:marRight w:val="0"/>
      <w:marTop w:val="0"/>
      <w:marBottom w:val="0"/>
      <w:divBdr>
        <w:top w:val="none" w:sz="0" w:space="0" w:color="auto"/>
        <w:left w:val="none" w:sz="0" w:space="0" w:color="auto"/>
        <w:bottom w:val="none" w:sz="0" w:space="0" w:color="auto"/>
        <w:right w:val="none" w:sz="0" w:space="0" w:color="auto"/>
      </w:divBdr>
    </w:div>
    <w:div w:id="1396583682">
      <w:bodyDiv w:val="1"/>
      <w:marLeft w:val="0"/>
      <w:marRight w:val="0"/>
      <w:marTop w:val="0"/>
      <w:marBottom w:val="0"/>
      <w:divBdr>
        <w:top w:val="none" w:sz="0" w:space="0" w:color="auto"/>
        <w:left w:val="none" w:sz="0" w:space="0" w:color="auto"/>
        <w:bottom w:val="none" w:sz="0" w:space="0" w:color="auto"/>
        <w:right w:val="none" w:sz="0" w:space="0" w:color="auto"/>
      </w:divBdr>
    </w:div>
    <w:div w:id="1439527408">
      <w:bodyDiv w:val="1"/>
      <w:marLeft w:val="0"/>
      <w:marRight w:val="0"/>
      <w:marTop w:val="0"/>
      <w:marBottom w:val="0"/>
      <w:divBdr>
        <w:top w:val="none" w:sz="0" w:space="0" w:color="auto"/>
        <w:left w:val="none" w:sz="0" w:space="0" w:color="auto"/>
        <w:bottom w:val="none" w:sz="0" w:space="0" w:color="auto"/>
        <w:right w:val="none" w:sz="0" w:space="0" w:color="auto"/>
      </w:divBdr>
    </w:div>
    <w:div w:id="1525359432">
      <w:bodyDiv w:val="1"/>
      <w:marLeft w:val="0"/>
      <w:marRight w:val="0"/>
      <w:marTop w:val="0"/>
      <w:marBottom w:val="0"/>
      <w:divBdr>
        <w:top w:val="none" w:sz="0" w:space="0" w:color="auto"/>
        <w:left w:val="none" w:sz="0" w:space="0" w:color="auto"/>
        <w:bottom w:val="none" w:sz="0" w:space="0" w:color="auto"/>
        <w:right w:val="none" w:sz="0" w:space="0" w:color="auto"/>
      </w:divBdr>
    </w:div>
    <w:div w:id="1542475068">
      <w:bodyDiv w:val="1"/>
      <w:marLeft w:val="0"/>
      <w:marRight w:val="0"/>
      <w:marTop w:val="0"/>
      <w:marBottom w:val="0"/>
      <w:divBdr>
        <w:top w:val="none" w:sz="0" w:space="0" w:color="auto"/>
        <w:left w:val="none" w:sz="0" w:space="0" w:color="auto"/>
        <w:bottom w:val="none" w:sz="0" w:space="0" w:color="auto"/>
        <w:right w:val="none" w:sz="0" w:space="0" w:color="auto"/>
      </w:divBdr>
    </w:div>
    <w:div w:id="1560246537">
      <w:bodyDiv w:val="1"/>
      <w:marLeft w:val="0"/>
      <w:marRight w:val="0"/>
      <w:marTop w:val="0"/>
      <w:marBottom w:val="0"/>
      <w:divBdr>
        <w:top w:val="none" w:sz="0" w:space="0" w:color="auto"/>
        <w:left w:val="none" w:sz="0" w:space="0" w:color="auto"/>
        <w:bottom w:val="none" w:sz="0" w:space="0" w:color="auto"/>
        <w:right w:val="none" w:sz="0" w:space="0" w:color="auto"/>
      </w:divBdr>
    </w:div>
    <w:div w:id="1577593321">
      <w:bodyDiv w:val="1"/>
      <w:marLeft w:val="0"/>
      <w:marRight w:val="0"/>
      <w:marTop w:val="0"/>
      <w:marBottom w:val="0"/>
      <w:divBdr>
        <w:top w:val="none" w:sz="0" w:space="0" w:color="auto"/>
        <w:left w:val="none" w:sz="0" w:space="0" w:color="auto"/>
        <w:bottom w:val="none" w:sz="0" w:space="0" w:color="auto"/>
        <w:right w:val="none" w:sz="0" w:space="0" w:color="auto"/>
      </w:divBdr>
    </w:div>
    <w:div w:id="1613050952">
      <w:bodyDiv w:val="1"/>
      <w:marLeft w:val="0"/>
      <w:marRight w:val="0"/>
      <w:marTop w:val="0"/>
      <w:marBottom w:val="0"/>
      <w:divBdr>
        <w:top w:val="none" w:sz="0" w:space="0" w:color="auto"/>
        <w:left w:val="none" w:sz="0" w:space="0" w:color="auto"/>
        <w:bottom w:val="none" w:sz="0" w:space="0" w:color="auto"/>
        <w:right w:val="none" w:sz="0" w:space="0" w:color="auto"/>
      </w:divBdr>
    </w:div>
    <w:div w:id="1616014889">
      <w:bodyDiv w:val="1"/>
      <w:marLeft w:val="0"/>
      <w:marRight w:val="0"/>
      <w:marTop w:val="0"/>
      <w:marBottom w:val="0"/>
      <w:divBdr>
        <w:top w:val="none" w:sz="0" w:space="0" w:color="auto"/>
        <w:left w:val="none" w:sz="0" w:space="0" w:color="auto"/>
        <w:bottom w:val="none" w:sz="0" w:space="0" w:color="auto"/>
        <w:right w:val="none" w:sz="0" w:space="0" w:color="auto"/>
      </w:divBdr>
    </w:div>
    <w:div w:id="1644460584">
      <w:bodyDiv w:val="1"/>
      <w:marLeft w:val="0"/>
      <w:marRight w:val="0"/>
      <w:marTop w:val="0"/>
      <w:marBottom w:val="0"/>
      <w:divBdr>
        <w:top w:val="none" w:sz="0" w:space="0" w:color="auto"/>
        <w:left w:val="none" w:sz="0" w:space="0" w:color="auto"/>
        <w:bottom w:val="none" w:sz="0" w:space="0" w:color="auto"/>
        <w:right w:val="none" w:sz="0" w:space="0" w:color="auto"/>
      </w:divBdr>
    </w:div>
    <w:div w:id="1648390646">
      <w:bodyDiv w:val="1"/>
      <w:marLeft w:val="0"/>
      <w:marRight w:val="0"/>
      <w:marTop w:val="0"/>
      <w:marBottom w:val="0"/>
      <w:divBdr>
        <w:top w:val="none" w:sz="0" w:space="0" w:color="auto"/>
        <w:left w:val="none" w:sz="0" w:space="0" w:color="auto"/>
        <w:bottom w:val="none" w:sz="0" w:space="0" w:color="auto"/>
        <w:right w:val="none" w:sz="0" w:space="0" w:color="auto"/>
      </w:divBdr>
    </w:div>
    <w:div w:id="1664163760">
      <w:bodyDiv w:val="1"/>
      <w:marLeft w:val="0"/>
      <w:marRight w:val="0"/>
      <w:marTop w:val="0"/>
      <w:marBottom w:val="0"/>
      <w:divBdr>
        <w:top w:val="none" w:sz="0" w:space="0" w:color="auto"/>
        <w:left w:val="none" w:sz="0" w:space="0" w:color="auto"/>
        <w:bottom w:val="none" w:sz="0" w:space="0" w:color="auto"/>
        <w:right w:val="none" w:sz="0" w:space="0" w:color="auto"/>
      </w:divBdr>
    </w:div>
    <w:div w:id="1667854604">
      <w:bodyDiv w:val="1"/>
      <w:marLeft w:val="0"/>
      <w:marRight w:val="0"/>
      <w:marTop w:val="0"/>
      <w:marBottom w:val="0"/>
      <w:divBdr>
        <w:top w:val="none" w:sz="0" w:space="0" w:color="auto"/>
        <w:left w:val="none" w:sz="0" w:space="0" w:color="auto"/>
        <w:bottom w:val="none" w:sz="0" w:space="0" w:color="auto"/>
        <w:right w:val="none" w:sz="0" w:space="0" w:color="auto"/>
      </w:divBdr>
    </w:div>
    <w:div w:id="1670401337">
      <w:bodyDiv w:val="1"/>
      <w:marLeft w:val="0"/>
      <w:marRight w:val="0"/>
      <w:marTop w:val="0"/>
      <w:marBottom w:val="0"/>
      <w:divBdr>
        <w:top w:val="none" w:sz="0" w:space="0" w:color="auto"/>
        <w:left w:val="none" w:sz="0" w:space="0" w:color="auto"/>
        <w:bottom w:val="none" w:sz="0" w:space="0" w:color="auto"/>
        <w:right w:val="none" w:sz="0" w:space="0" w:color="auto"/>
      </w:divBdr>
    </w:div>
    <w:div w:id="1775861086">
      <w:bodyDiv w:val="1"/>
      <w:marLeft w:val="0"/>
      <w:marRight w:val="0"/>
      <w:marTop w:val="0"/>
      <w:marBottom w:val="0"/>
      <w:divBdr>
        <w:top w:val="none" w:sz="0" w:space="0" w:color="auto"/>
        <w:left w:val="none" w:sz="0" w:space="0" w:color="auto"/>
        <w:bottom w:val="none" w:sz="0" w:space="0" w:color="auto"/>
        <w:right w:val="none" w:sz="0" w:space="0" w:color="auto"/>
      </w:divBdr>
    </w:div>
    <w:div w:id="1791774850">
      <w:bodyDiv w:val="1"/>
      <w:marLeft w:val="0"/>
      <w:marRight w:val="0"/>
      <w:marTop w:val="0"/>
      <w:marBottom w:val="0"/>
      <w:divBdr>
        <w:top w:val="none" w:sz="0" w:space="0" w:color="auto"/>
        <w:left w:val="none" w:sz="0" w:space="0" w:color="auto"/>
        <w:bottom w:val="none" w:sz="0" w:space="0" w:color="auto"/>
        <w:right w:val="none" w:sz="0" w:space="0" w:color="auto"/>
      </w:divBdr>
    </w:div>
    <w:div w:id="1799953593">
      <w:bodyDiv w:val="1"/>
      <w:marLeft w:val="0"/>
      <w:marRight w:val="0"/>
      <w:marTop w:val="0"/>
      <w:marBottom w:val="0"/>
      <w:divBdr>
        <w:top w:val="none" w:sz="0" w:space="0" w:color="auto"/>
        <w:left w:val="none" w:sz="0" w:space="0" w:color="auto"/>
        <w:bottom w:val="none" w:sz="0" w:space="0" w:color="auto"/>
        <w:right w:val="none" w:sz="0" w:space="0" w:color="auto"/>
      </w:divBdr>
    </w:div>
    <w:div w:id="1801924228">
      <w:bodyDiv w:val="1"/>
      <w:marLeft w:val="0"/>
      <w:marRight w:val="0"/>
      <w:marTop w:val="0"/>
      <w:marBottom w:val="0"/>
      <w:divBdr>
        <w:top w:val="none" w:sz="0" w:space="0" w:color="auto"/>
        <w:left w:val="none" w:sz="0" w:space="0" w:color="auto"/>
        <w:bottom w:val="none" w:sz="0" w:space="0" w:color="auto"/>
        <w:right w:val="none" w:sz="0" w:space="0" w:color="auto"/>
      </w:divBdr>
    </w:div>
    <w:div w:id="1868325634">
      <w:bodyDiv w:val="1"/>
      <w:marLeft w:val="0"/>
      <w:marRight w:val="0"/>
      <w:marTop w:val="0"/>
      <w:marBottom w:val="0"/>
      <w:divBdr>
        <w:top w:val="none" w:sz="0" w:space="0" w:color="auto"/>
        <w:left w:val="none" w:sz="0" w:space="0" w:color="auto"/>
        <w:bottom w:val="none" w:sz="0" w:space="0" w:color="auto"/>
        <w:right w:val="none" w:sz="0" w:space="0" w:color="auto"/>
      </w:divBdr>
    </w:div>
    <w:div w:id="1879732258">
      <w:bodyDiv w:val="1"/>
      <w:marLeft w:val="0"/>
      <w:marRight w:val="0"/>
      <w:marTop w:val="0"/>
      <w:marBottom w:val="0"/>
      <w:divBdr>
        <w:top w:val="none" w:sz="0" w:space="0" w:color="auto"/>
        <w:left w:val="none" w:sz="0" w:space="0" w:color="auto"/>
        <w:bottom w:val="none" w:sz="0" w:space="0" w:color="auto"/>
        <w:right w:val="none" w:sz="0" w:space="0" w:color="auto"/>
      </w:divBdr>
    </w:div>
    <w:div w:id="1883440340">
      <w:bodyDiv w:val="1"/>
      <w:marLeft w:val="0"/>
      <w:marRight w:val="0"/>
      <w:marTop w:val="0"/>
      <w:marBottom w:val="0"/>
      <w:divBdr>
        <w:top w:val="none" w:sz="0" w:space="0" w:color="auto"/>
        <w:left w:val="none" w:sz="0" w:space="0" w:color="auto"/>
        <w:bottom w:val="none" w:sz="0" w:space="0" w:color="auto"/>
        <w:right w:val="none" w:sz="0" w:space="0" w:color="auto"/>
      </w:divBdr>
    </w:div>
    <w:div w:id="1889953531">
      <w:bodyDiv w:val="1"/>
      <w:marLeft w:val="0"/>
      <w:marRight w:val="0"/>
      <w:marTop w:val="0"/>
      <w:marBottom w:val="0"/>
      <w:divBdr>
        <w:top w:val="none" w:sz="0" w:space="0" w:color="auto"/>
        <w:left w:val="none" w:sz="0" w:space="0" w:color="auto"/>
        <w:bottom w:val="none" w:sz="0" w:space="0" w:color="auto"/>
        <w:right w:val="none" w:sz="0" w:space="0" w:color="auto"/>
      </w:divBdr>
    </w:div>
    <w:div w:id="1897349874">
      <w:bodyDiv w:val="1"/>
      <w:marLeft w:val="0"/>
      <w:marRight w:val="0"/>
      <w:marTop w:val="0"/>
      <w:marBottom w:val="0"/>
      <w:divBdr>
        <w:top w:val="none" w:sz="0" w:space="0" w:color="auto"/>
        <w:left w:val="none" w:sz="0" w:space="0" w:color="auto"/>
        <w:bottom w:val="none" w:sz="0" w:space="0" w:color="auto"/>
        <w:right w:val="none" w:sz="0" w:space="0" w:color="auto"/>
      </w:divBdr>
    </w:div>
    <w:div w:id="1919704504">
      <w:bodyDiv w:val="1"/>
      <w:marLeft w:val="0"/>
      <w:marRight w:val="0"/>
      <w:marTop w:val="0"/>
      <w:marBottom w:val="0"/>
      <w:divBdr>
        <w:top w:val="none" w:sz="0" w:space="0" w:color="auto"/>
        <w:left w:val="none" w:sz="0" w:space="0" w:color="auto"/>
        <w:bottom w:val="none" w:sz="0" w:space="0" w:color="auto"/>
        <w:right w:val="none" w:sz="0" w:space="0" w:color="auto"/>
      </w:divBdr>
    </w:div>
    <w:div w:id="1938100545">
      <w:bodyDiv w:val="1"/>
      <w:marLeft w:val="0"/>
      <w:marRight w:val="0"/>
      <w:marTop w:val="0"/>
      <w:marBottom w:val="0"/>
      <w:divBdr>
        <w:top w:val="none" w:sz="0" w:space="0" w:color="auto"/>
        <w:left w:val="none" w:sz="0" w:space="0" w:color="auto"/>
        <w:bottom w:val="none" w:sz="0" w:space="0" w:color="auto"/>
        <w:right w:val="none" w:sz="0" w:space="0" w:color="auto"/>
      </w:divBdr>
    </w:div>
    <w:div w:id="1938170490">
      <w:bodyDiv w:val="1"/>
      <w:marLeft w:val="0"/>
      <w:marRight w:val="0"/>
      <w:marTop w:val="0"/>
      <w:marBottom w:val="0"/>
      <w:divBdr>
        <w:top w:val="none" w:sz="0" w:space="0" w:color="auto"/>
        <w:left w:val="none" w:sz="0" w:space="0" w:color="auto"/>
        <w:bottom w:val="none" w:sz="0" w:space="0" w:color="auto"/>
        <w:right w:val="none" w:sz="0" w:space="0" w:color="auto"/>
      </w:divBdr>
    </w:div>
    <w:div w:id="1948077681">
      <w:bodyDiv w:val="1"/>
      <w:marLeft w:val="0"/>
      <w:marRight w:val="0"/>
      <w:marTop w:val="0"/>
      <w:marBottom w:val="0"/>
      <w:divBdr>
        <w:top w:val="none" w:sz="0" w:space="0" w:color="auto"/>
        <w:left w:val="none" w:sz="0" w:space="0" w:color="auto"/>
        <w:bottom w:val="none" w:sz="0" w:space="0" w:color="auto"/>
        <w:right w:val="none" w:sz="0" w:space="0" w:color="auto"/>
      </w:divBdr>
    </w:div>
    <w:div w:id="1977908920">
      <w:bodyDiv w:val="1"/>
      <w:marLeft w:val="0"/>
      <w:marRight w:val="0"/>
      <w:marTop w:val="0"/>
      <w:marBottom w:val="0"/>
      <w:divBdr>
        <w:top w:val="none" w:sz="0" w:space="0" w:color="auto"/>
        <w:left w:val="none" w:sz="0" w:space="0" w:color="auto"/>
        <w:bottom w:val="none" w:sz="0" w:space="0" w:color="auto"/>
        <w:right w:val="none" w:sz="0" w:space="0" w:color="auto"/>
      </w:divBdr>
    </w:div>
    <w:div w:id="2002584875">
      <w:bodyDiv w:val="1"/>
      <w:marLeft w:val="0"/>
      <w:marRight w:val="0"/>
      <w:marTop w:val="0"/>
      <w:marBottom w:val="0"/>
      <w:divBdr>
        <w:top w:val="none" w:sz="0" w:space="0" w:color="auto"/>
        <w:left w:val="none" w:sz="0" w:space="0" w:color="auto"/>
        <w:bottom w:val="none" w:sz="0" w:space="0" w:color="auto"/>
        <w:right w:val="none" w:sz="0" w:space="0" w:color="auto"/>
      </w:divBdr>
    </w:div>
    <w:div w:id="2017342434">
      <w:bodyDiv w:val="1"/>
      <w:marLeft w:val="0"/>
      <w:marRight w:val="0"/>
      <w:marTop w:val="0"/>
      <w:marBottom w:val="0"/>
      <w:divBdr>
        <w:top w:val="none" w:sz="0" w:space="0" w:color="auto"/>
        <w:left w:val="none" w:sz="0" w:space="0" w:color="auto"/>
        <w:bottom w:val="none" w:sz="0" w:space="0" w:color="auto"/>
        <w:right w:val="none" w:sz="0" w:space="0" w:color="auto"/>
      </w:divBdr>
    </w:div>
    <w:div w:id="2031713566">
      <w:bodyDiv w:val="1"/>
      <w:marLeft w:val="0"/>
      <w:marRight w:val="0"/>
      <w:marTop w:val="0"/>
      <w:marBottom w:val="0"/>
      <w:divBdr>
        <w:top w:val="none" w:sz="0" w:space="0" w:color="auto"/>
        <w:left w:val="none" w:sz="0" w:space="0" w:color="auto"/>
        <w:bottom w:val="none" w:sz="0" w:space="0" w:color="auto"/>
        <w:right w:val="none" w:sz="0" w:space="0" w:color="auto"/>
      </w:divBdr>
    </w:div>
    <w:div w:id="2071805739">
      <w:bodyDiv w:val="1"/>
      <w:marLeft w:val="0"/>
      <w:marRight w:val="0"/>
      <w:marTop w:val="0"/>
      <w:marBottom w:val="0"/>
      <w:divBdr>
        <w:top w:val="none" w:sz="0" w:space="0" w:color="auto"/>
        <w:left w:val="none" w:sz="0" w:space="0" w:color="auto"/>
        <w:bottom w:val="none" w:sz="0" w:space="0" w:color="auto"/>
        <w:right w:val="none" w:sz="0" w:space="0" w:color="auto"/>
      </w:divBdr>
    </w:div>
    <w:div w:id="209593355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692</Words>
  <Characters>3946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Stephen Clawson</cp:lastModifiedBy>
  <cp:revision>3</cp:revision>
  <dcterms:created xsi:type="dcterms:W3CDTF">2025-06-13T20:24:00Z</dcterms:created>
  <dcterms:modified xsi:type="dcterms:W3CDTF">2025-06-13T20:25:00Z</dcterms:modified>
  <cp:category/>
</cp:coreProperties>
</file>